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7FD8" w:rsidRDefault="00507FD8" w:rsidP="00D91A4E">
      <w:pPr>
        <w:jc w:val="center"/>
        <w:rPr>
          <w:u w:color="000080"/>
        </w:rPr>
      </w:pPr>
      <w:bookmarkStart w:id="0" w:name="_GoBack"/>
      <w:bookmarkEnd w:id="0"/>
    </w:p>
    <w:p w:rsidR="00D91A4E" w:rsidRDefault="00D91A4E" w:rsidP="00D91A4E">
      <w:pPr>
        <w:jc w:val="center"/>
        <w:rPr>
          <w:u w:color="000080"/>
        </w:rPr>
      </w:pPr>
    </w:p>
    <w:p w:rsidR="00D91A4E" w:rsidRDefault="00D91A4E" w:rsidP="00D91A4E">
      <w:pPr>
        <w:jc w:val="center"/>
        <w:rPr>
          <w:u w:color="000080"/>
        </w:rPr>
      </w:pPr>
    </w:p>
    <w:p w:rsidR="00D91A4E" w:rsidRDefault="00D91A4E" w:rsidP="00D91A4E">
      <w:pPr>
        <w:jc w:val="center"/>
        <w:rPr>
          <w:u w:color="000080"/>
        </w:rPr>
      </w:pPr>
    </w:p>
    <w:p w:rsidR="00D91A4E" w:rsidRDefault="00D91A4E" w:rsidP="00D91A4E">
      <w:pPr>
        <w:jc w:val="center"/>
        <w:rPr>
          <w:u w:color="000080"/>
        </w:rPr>
      </w:pPr>
    </w:p>
    <w:p w:rsidR="00D91A4E" w:rsidRDefault="00D91A4E" w:rsidP="00D91A4E">
      <w:pPr>
        <w:jc w:val="center"/>
        <w:rPr>
          <w:u w:color="000080"/>
        </w:rPr>
      </w:pPr>
    </w:p>
    <w:p w:rsidR="00D91A4E" w:rsidRDefault="00D91A4E" w:rsidP="00D91A4E">
      <w:pPr>
        <w:jc w:val="center"/>
        <w:rPr>
          <w:u w:color="000080"/>
        </w:rPr>
      </w:pPr>
    </w:p>
    <w:p w:rsidR="00D91A4E" w:rsidRPr="00E54BE6" w:rsidRDefault="00D91A4E" w:rsidP="00D91A4E">
      <w:pPr>
        <w:jc w:val="center"/>
        <w:rPr>
          <w:u w:color="000080"/>
        </w:rPr>
      </w:pPr>
    </w:p>
    <w:p w:rsidR="00507FD8" w:rsidRPr="00CD2520" w:rsidRDefault="00CE6E8C" w:rsidP="00D91A4E">
      <w:pPr>
        <w:jc w:val="center"/>
        <w:rPr>
          <w:b/>
          <w:sz w:val="36"/>
          <w:szCs w:val="36"/>
          <w:u w:color="000080"/>
        </w:rPr>
      </w:pPr>
      <w:r w:rsidRPr="00CD2520">
        <w:rPr>
          <w:b/>
          <w:sz w:val="36"/>
          <w:szCs w:val="36"/>
          <w:u w:color="000080"/>
        </w:rPr>
        <w:t>BIENNIO</w:t>
      </w:r>
    </w:p>
    <w:p w:rsidR="00507FD8" w:rsidRPr="00CD2520" w:rsidRDefault="00507FD8" w:rsidP="00D91A4E">
      <w:pPr>
        <w:jc w:val="center"/>
        <w:rPr>
          <w:u w:color="000080"/>
        </w:rPr>
      </w:pPr>
    </w:p>
    <w:p w:rsidR="00D91A4E" w:rsidRPr="00CD2520" w:rsidRDefault="00D91A4E" w:rsidP="00D91A4E">
      <w:pPr>
        <w:jc w:val="center"/>
        <w:rPr>
          <w:u w:color="000080"/>
        </w:rPr>
      </w:pPr>
    </w:p>
    <w:p w:rsidR="00D91A4E" w:rsidRPr="00CD2520" w:rsidRDefault="00D91A4E" w:rsidP="00D91A4E">
      <w:pPr>
        <w:jc w:val="center"/>
        <w:rPr>
          <w:u w:color="000080"/>
        </w:rPr>
      </w:pPr>
    </w:p>
    <w:p w:rsidR="00507FD8" w:rsidRPr="00CD2520" w:rsidRDefault="00507FD8" w:rsidP="00D91A4E">
      <w:pPr>
        <w:jc w:val="center"/>
        <w:rPr>
          <w:u w:color="000080"/>
        </w:rPr>
      </w:pPr>
      <w:r w:rsidRPr="00CD2520">
        <w:rPr>
          <w:u w:color="000080"/>
        </w:rPr>
        <w:t>Documento</w:t>
      </w:r>
    </w:p>
    <w:p w:rsidR="00507FD8" w:rsidRPr="00CD2520" w:rsidRDefault="00507FD8" w:rsidP="00D91A4E">
      <w:pPr>
        <w:jc w:val="center"/>
        <w:rPr>
          <w:u w:color="000080"/>
        </w:rPr>
      </w:pPr>
    </w:p>
    <w:p w:rsidR="00507FD8" w:rsidRPr="00CD2520" w:rsidRDefault="00507FD8" w:rsidP="00D91A4E">
      <w:pPr>
        <w:jc w:val="center"/>
        <w:rPr>
          <w:u w:color="000080"/>
        </w:rPr>
      </w:pPr>
    </w:p>
    <w:p w:rsidR="00507FD8" w:rsidRPr="00CD2520" w:rsidRDefault="00507FD8" w:rsidP="00D91A4E">
      <w:pPr>
        <w:jc w:val="center"/>
        <w:rPr>
          <w:u w:color="000080"/>
        </w:rPr>
      </w:pPr>
      <w:r w:rsidRPr="00CD2520">
        <w:rPr>
          <w:u w:color="000080"/>
        </w:rPr>
        <w:t>del Consiglio di Classe</w:t>
      </w:r>
    </w:p>
    <w:p w:rsidR="00507FD8" w:rsidRPr="00CD2520" w:rsidRDefault="00507FD8" w:rsidP="00D91A4E">
      <w:pPr>
        <w:jc w:val="center"/>
        <w:rPr>
          <w:u w:color="000080"/>
        </w:rPr>
      </w:pPr>
    </w:p>
    <w:p w:rsidR="00507FD8" w:rsidRPr="00CD2520" w:rsidRDefault="00507FD8" w:rsidP="00D91A4E">
      <w:pPr>
        <w:jc w:val="center"/>
        <w:rPr>
          <w:u w:color="000080"/>
        </w:rPr>
      </w:pPr>
      <w:r w:rsidRPr="00CD2520">
        <w:rPr>
          <w:u w:color="000080"/>
        </w:rPr>
        <w:t>……………</w:t>
      </w:r>
    </w:p>
    <w:p w:rsidR="00507FD8" w:rsidRPr="00CD2520" w:rsidRDefault="00507FD8" w:rsidP="00D91A4E">
      <w:pPr>
        <w:jc w:val="center"/>
        <w:rPr>
          <w:u w:color="000080"/>
        </w:rPr>
      </w:pPr>
    </w:p>
    <w:p w:rsidR="00507FD8" w:rsidRPr="00CD2520" w:rsidRDefault="00507FD8" w:rsidP="00D91A4E">
      <w:pPr>
        <w:jc w:val="center"/>
        <w:rPr>
          <w:u w:color="000080"/>
        </w:rPr>
      </w:pPr>
      <w:r w:rsidRPr="00CD2520">
        <w:rPr>
          <w:u w:color="000080"/>
        </w:rPr>
        <w:t>a. s……………….</w:t>
      </w:r>
    </w:p>
    <w:p w:rsidR="00507FD8" w:rsidRPr="00CD2520" w:rsidRDefault="00507FD8" w:rsidP="00D91A4E">
      <w:pPr>
        <w:jc w:val="center"/>
        <w:rPr>
          <w:u w:color="000080"/>
        </w:rPr>
      </w:pPr>
    </w:p>
    <w:p w:rsidR="00507FD8" w:rsidRPr="00CD2520" w:rsidRDefault="00507FD8" w:rsidP="00D91A4E">
      <w:pPr>
        <w:jc w:val="center"/>
        <w:rPr>
          <w:u w:color="000080"/>
        </w:rPr>
      </w:pPr>
    </w:p>
    <w:p w:rsidR="00507FD8" w:rsidRPr="00CD2520" w:rsidRDefault="00507FD8" w:rsidP="00D91A4E">
      <w:pPr>
        <w:jc w:val="center"/>
        <w:rPr>
          <w:u w:color="000080"/>
        </w:rPr>
      </w:pPr>
    </w:p>
    <w:p w:rsidR="00507FD8" w:rsidRPr="00CD2520" w:rsidRDefault="00507FD8" w:rsidP="00D91A4E">
      <w:pPr>
        <w:jc w:val="center"/>
        <w:rPr>
          <w:u w:color="000080"/>
        </w:rPr>
      </w:pPr>
    </w:p>
    <w:p w:rsidR="00507FD8" w:rsidRPr="00CD2520" w:rsidRDefault="00507FD8" w:rsidP="00D91A4E">
      <w:pPr>
        <w:jc w:val="center"/>
        <w:rPr>
          <w:u w:color="000080"/>
        </w:rPr>
      </w:pPr>
    </w:p>
    <w:p w:rsidR="00507FD8" w:rsidRPr="00CD2520" w:rsidRDefault="00507FD8" w:rsidP="00D91A4E">
      <w:pPr>
        <w:jc w:val="center"/>
        <w:rPr>
          <w:u w:color="000080"/>
        </w:rPr>
      </w:pPr>
    </w:p>
    <w:p w:rsidR="00507FD8" w:rsidRPr="00CD2520" w:rsidRDefault="00507FD8" w:rsidP="00D91A4E">
      <w:pPr>
        <w:jc w:val="center"/>
        <w:rPr>
          <w:u w:color="000080"/>
        </w:rPr>
      </w:pPr>
    </w:p>
    <w:p w:rsidR="00507FD8" w:rsidRPr="00CD2520" w:rsidRDefault="00507FD8" w:rsidP="00D91A4E">
      <w:pPr>
        <w:jc w:val="center"/>
        <w:rPr>
          <w:u w:color="000080"/>
        </w:rPr>
      </w:pPr>
    </w:p>
    <w:p w:rsidR="00507FD8" w:rsidRPr="00CD2520" w:rsidRDefault="00507FD8" w:rsidP="00D91A4E">
      <w:pPr>
        <w:jc w:val="center"/>
        <w:rPr>
          <w:u w:color="000080"/>
        </w:rPr>
      </w:pPr>
      <w:r w:rsidRPr="00CD2520">
        <w:rPr>
          <w:u w:color="000080"/>
        </w:rPr>
        <w:t>Docente coordinatore:</w:t>
      </w:r>
    </w:p>
    <w:p w:rsidR="004D5C5D" w:rsidRPr="00CD2520" w:rsidRDefault="004D5C5D" w:rsidP="00D91A4E">
      <w:pPr>
        <w:jc w:val="center"/>
        <w:rPr>
          <w:u w:color="000080"/>
        </w:rPr>
      </w:pPr>
    </w:p>
    <w:p w:rsidR="004D5C5D" w:rsidRPr="00CD2520" w:rsidRDefault="004D5C5D" w:rsidP="00D91A4E">
      <w:pPr>
        <w:jc w:val="center"/>
        <w:rPr>
          <w:u w:color="000080"/>
        </w:rPr>
      </w:pPr>
    </w:p>
    <w:p w:rsidR="004D5C5D" w:rsidRPr="00CD2520" w:rsidRDefault="004D5C5D" w:rsidP="00D91A4E">
      <w:pPr>
        <w:jc w:val="center"/>
        <w:rPr>
          <w:u w:color="000080"/>
        </w:rPr>
      </w:pPr>
    </w:p>
    <w:p w:rsidR="004D5C5D" w:rsidRPr="00CD2520" w:rsidRDefault="004D5C5D" w:rsidP="00D91A4E">
      <w:pPr>
        <w:jc w:val="center"/>
        <w:rPr>
          <w:u w:color="000080"/>
        </w:rPr>
      </w:pPr>
    </w:p>
    <w:p w:rsidR="004D5C5D" w:rsidRPr="00CD2520" w:rsidRDefault="004D5C5D" w:rsidP="00D91A4E">
      <w:pPr>
        <w:jc w:val="center"/>
        <w:rPr>
          <w:u w:color="000080"/>
        </w:rPr>
      </w:pPr>
    </w:p>
    <w:p w:rsidR="004D5C5D" w:rsidRPr="00CD2520" w:rsidRDefault="004D5C5D" w:rsidP="00D91A4E">
      <w:pPr>
        <w:jc w:val="center"/>
        <w:rPr>
          <w:u w:color="000080"/>
        </w:rPr>
      </w:pPr>
    </w:p>
    <w:p w:rsidR="004D5C5D" w:rsidRPr="00CD2520" w:rsidRDefault="004D5C5D" w:rsidP="00D91A4E">
      <w:pPr>
        <w:jc w:val="center"/>
        <w:rPr>
          <w:u w:color="000080"/>
        </w:rPr>
      </w:pPr>
    </w:p>
    <w:p w:rsidR="004D5C5D" w:rsidRPr="00CD2520" w:rsidRDefault="004D5C5D" w:rsidP="00D91A4E">
      <w:pPr>
        <w:jc w:val="center"/>
        <w:rPr>
          <w:u w:color="000080"/>
        </w:rPr>
      </w:pPr>
    </w:p>
    <w:p w:rsidR="004D5C5D" w:rsidRPr="00CD2520" w:rsidRDefault="004D5C5D" w:rsidP="00D91A4E">
      <w:pPr>
        <w:jc w:val="center"/>
        <w:rPr>
          <w:u w:color="000080"/>
        </w:rPr>
      </w:pPr>
    </w:p>
    <w:p w:rsidR="00507FD8" w:rsidRPr="00CD2520" w:rsidRDefault="00507FD8" w:rsidP="004D5C5D">
      <w:pPr>
        <w:jc w:val="center"/>
        <w:rPr>
          <w:u w:color="000080"/>
        </w:rPr>
      </w:pPr>
    </w:p>
    <w:p w:rsidR="00507FD8" w:rsidRPr="00CD2520" w:rsidRDefault="00507FD8" w:rsidP="00865447">
      <w:pPr>
        <w:rPr>
          <w:u w:color="000080"/>
        </w:rPr>
      </w:pPr>
    </w:p>
    <w:p w:rsidR="00507FD8" w:rsidRPr="00CD2520" w:rsidRDefault="00507FD8" w:rsidP="00940A1D">
      <w:pPr>
        <w:pStyle w:val="Modulovuo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4"/>
          <w:szCs w:val="24"/>
        </w:rPr>
        <w:sectPr w:rsidR="00507FD8" w:rsidRPr="00CD2520" w:rsidSect="00F87FD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720" w:right="720" w:bottom="720" w:left="720" w:header="284" w:footer="255" w:gutter="0"/>
          <w:cols w:space="720"/>
          <w:docGrid w:linePitch="326"/>
        </w:sectPr>
      </w:pPr>
    </w:p>
    <w:p w:rsidR="00507FD8" w:rsidRPr="00CD2520" w:rsidRDefault="00507FD8" w:rsidP="004D5C5D">
      <w:pPr>
        <w:tabs>
          <w:tab w:val="center" w:pos="4816"/>
        </w:tabs>
        <w:rPr>
          <w:b/>
          <w:u w:color="000080"/>
        </w:rPr>
      </w:pPr>
      <w:r w:rsidRPr="00CD2520">
        <w:rPr>
          <w:b/>
          <w:u w:color="000080"/>
        </w:rPr>
        <w:lastRenderedPageBreak/>
        <w:t>COMPOSIZIONE DELLA CLASSE</w:t>
      </w:r>
      <w:r w:rsidR="004D5C5D" w:rsidRPr="00CD2520">
        <w:rPr>
          <w:b/>
          <w:u w:color="000080"/>
        </w:rPr>
        <w:tab/>
      </w:r>
    </w:p>
    <w:tbl>
      <w:tblPr>
        <w:tblW w:w="6268" w:type="dxa"/>
        <w:tblInd w:w="-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09"/>
        <w:gridCol w:w="3259"/>
      </w:tblGrid>
      <w:tr w:rsidR="00507FD8" w:rsidRPr="00CD2520">
        <w:trPr>
          <w:trHeight w:val="652"/>
        </w:trPr>
        <w:tc>
          <w:tcPr>
            <w:tcW w:w="3009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FD8" w:rsidRPr="00CD2520" w:rsidRDefault="00507FD8" w:rsidP="00865447">
            <w:r w:rsidRPr="00CD2520">
              <w:rPr>
                <w:u w:color="000080"/>
              </w:rPr>
              <w:t xml:space="preserve">Numero Studenti: </w:t>
            </w:r>
          </w:p>
        </w:tc>
        <w:tc>
          <w:tcPr>
            <w:tcW w:w="3259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FD8" w:rsidRPr="00CD2520" w:rsidRDefault="00507FD8" w:rsidP="00865447">
            <w:pPr>
              <w:rPr>
                <w:u w:color="000080"/>
              </w:rPr>
            </w:pPr>
            <w:r w:rsidRPr="00CD2520">
              <w:rPr>
                <w:u w:color="000080"/>
              </w:rPr>
              <w:t>Maschi: ….</w:t>
            </w:r>
          </w:p>
          <w:p w:rsidR="00507FD8" w:rsidRPr="00CD2520" w:rsidRDefault="00507FD8" w:rsidP="00865447">
            <w:r w:rsidRPr="00CD2520">
              <w:rPr>
                <w:u w:color="000080"/>
              </w:rPr>
              <w:t>Femmine: ….</w:t>
            </w:r>
          </w:p>
        </w:tc>
      </w:tr>
    </w:tbl>
    <w:p w:rsidR="00507FD8" w:rsidRPr="00CD2520" w:rsidRDefault="00061C45" w:rsidP="00940A1D">
      <w:pPr>
        <w:pStyle w:val="Modulovuo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"/>
        <w:rPr>
          <w:rFonts w:ascii="Arial" w:hAnsi="Arial" w:cs="Arial"/>
          <w:sz w:val="24"/>
          <w:szCs w:val="24"/>
          <w:u w:color="000080"/>
        </w:rPr>
      </w:pPr>
      <w:r w:rsidRPr="00CD2520">
        <w:rPr>
          <w:rFonts w:ascii="Arial" w:hAnsi="Arial" w:cs="Arial"/>
          <w:sz w:val="24"/>
          <w:szCs w:val="24"/>
          <w:u w:color="000080"/>
        </w:rPr>
        <w:t xml:space="preserve">N. alunni ripetenti </w:t>
      </w:r>
    </w:p>
    <w:p w:rsidR="00061C45" w:rsidRPr="00CD2520" w:rsidRDefault="00061C45" w:rsidP="00940A1D">
      <w:pPr>
        <w:pStyle w:val="Modulovuo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"/>
        <w:rPr>
          <w:rFonts w:ascii="Arial" w:hAnsi="Arial" w:cs="Arial"/>
          <w:sz w:val="24"/>
          <w:szCs w:val="24"/>
          <w:u w:color="000080"/>
        </w:rPr>
      </w:pPr>
    </w:p>
    <w:p w:rsidR="00507FD8" w:rsidRPr="00CD2520" w:rsidRDefault="00507FD8" w:rsidP="00865447">
      <w:pPr>
        <w:rPr>
          <w:b/>
          <w:u w:color="000080"/>
        </w:rPr>
      </w:pPr>
      <w:r w:rsidRPr="00CD2520">
        <w:rPr>
          <w:b/>
          <w:u w:color="000080"/>
        </w:rPr>
        <w:t xml:space="preserve">PRESENTAZIONE DELLA CLASSE </w:t>
      </w:r>
    </w:p>
    <w:p w:rsidR="00507FD8" w:rsidRPr="00CD2520" w:rsidRDefault="00507FD8" w:rsidP="00865447">
      <w:pPr>
        <w:rPr>
          <w:u w:color="000080"/>
        </w:rPr>
      </w:pPr>
      <w:r w:rsidRPr="00CD2520">
        <w:rPr>
          <w:u w:color="000080"/>
        </w:rPr>
        <w:t>……………………………………………………………………………………………………….</w:t>
      </w:r>
    </w:p>
    <w:p w:rsidR="00507FD8" w:rsidRPr="00CD2520" w:rsidRDefault="00507FD8" w:rsidP="00865447">
      <w:pPr>
        <w:rPr>
          <w:u w:color="000080"/>
        </w:rPr>
      </w:pPr>
    </w:p>
    <w:p w:rsidR="0041454D" w:rsidRPr="00CD2520" w:rsidRDefault="0041454D" w:rsidP="00865447">
      <w:pPr>
        <w:rPr>
          <w:u w:color="000080"/>
        </w:rPr>
      </w:pPr>
    </w:p>
    <w:p w:rsidR="0041454D" w:rsidRPr="00CD2520" w:rsidRDefault="0041454D" w:rsidP="00865447">
      <w:r w:rsidRPr="00CD2520">
        <w:rPr>
          <w:b/>
          <w:bCs/>
        </w:rPr>
        <w:t>OBIETTIVI DEL CONSIGLIO DI CLASSE</w:t>
      </w:r>
      <w:r w:rsidRPr="00CD2520">
        <w:t xml:space="preserve"> (cognitivi, formativi, comportamentali)</w:t>
      </w:r>
    </w:p>
    <w:p w:rsidR="0014245D" w:rsidRPr="00CD2520" w:rsidRDefault="0014245D" w:rsidP="00061C45">
      <w:pPr>
        <w:jc w:val="both"/>
      </w:pPr>
    </w:p>
    <w:p w:rsidR="0041454D" w:rsidRPr="00CD2520" w:rsidRDefault="0041454D" w:rsidP="00061C45">
      <w:pPr>
        <w:jc w:val="both"/>
      </w:pPr>
      <w:r w:rsidRPr="00CD2520">
        <w:t>Il consiglio di classe, nel corso della classe prima e seconda, svilupperà la programmazione delle discipline in riferimento agli ambiti della costruzione del sé, della relazione con gli altri e del rapporto con la realtà naturale e sociale, in funzione del conseguime</w:t>
      </w:r>
      <w:r w:rsidR="0060521A" w:rsidRPr="00CD2520">
        <w:t xml:space="preserve">nto alla fine del biennio dei seguenti livelli di </w:t>
      </w:r>
      <w:r w:rsidRPr="00CD2520">
        <w:t xml:space="preserve">competenze chiave di cittadinanza </w:t>
      </w:r>
      <w:r w:rsidR="0060521A" w:rsidRPr="00CD2520">
        <w:t>previste</w:t>
      </w:r>
      <w:r w:rsidRPr="00CD2520">
        <w:t xml:space="preserve"> dalla normativa (DM 139/07)</w:t>
      </w:r>
    </w:p>
    <w:p w:rsidR="00865447" w:rsidRPr="00CD2520" w:rsidRDefault="00865447" w:rsidP="00865447">
      <w:pPr>
        <w:pStyle w:val="pofsottotitolo"/>
        <w:tabs>
          <w:tab w:val="clear" w:pos="9638"/>
          <w:tab w:val="right" w:pos="9612"/>
        </w:tabs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7"/>
        <w:gridCol w:w="7005"/>
      </w:tblGrid>
      <w:tr w:rsidR="00865447" w:rsidRPr="00CD2520" w:rsidTr="008153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447" w:rsidRPr="00CD2520" w:rsidRDefault="00865447" w:rsidP="00815363">
            <w:r w:rsidRPr="00CD2520">
              <w:rPr>
                <w:b/>
                <w:bCs/>
              </w:rPr>
              <w:t>Imparare ad imparare: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447" w:rsidRPr="00CD2520" w:rsidRDefault="00865447" w:rsidP="00815363">
            <w:r w:rsidRPr="00CD2520">
              <w:t xml:space="preserve">organizzare il proprio apprendimento anche in funzione di varie fonti e modalità di informazione, dei tempi disponibili e del proprio metodo di studio. </w:t>
            </w:r>
          </w:p>
        </w:tc>
      </w:tr>
      <w:tr w:rsidR="00865447" w:rsidRPr="00CD2520" w:rsidTr="00815363">
        <w:trPr>
          <w:trHeight w:val="8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447" w:rsidRPr="00CD2520" w:rsidRDefault="00865447" w:rsidP="00815363">
            <w:r w:rsidRPr="00CD2520">
              <w:rPr>
                <w:b/>
                <w:bCs/>
              </w:rPr>
              <w:t>Progettare: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447" w:rsidRPr="00CD2520" w:rsidRDefault="00865447" w:rsidP="00815363">
            <w:r w:rsidRPr="00CD2520">
              <w:t xml:space="preserve">elaborare e realizzare progetti riguardanti lo sviluppo delle proprie attività di studio, utilizzando le conoscenze apprese per stabilire obiettivi significativi. </w:t>
            </w:r>
          </w:p>
        </w:tc>
      </w:tr>
      <w:tr w:rsidR="00865447" w:rsidRPr="00CD2520" w:rsidTr="00815363">
        <w:trPr>
          <w:trHeight w:val="9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447" w:rsidRPr="00CD2520" w:rsidRDefault="00865447" w:rsidP="00815363">
            <w:r w:rsidRPr="00CD2520">
              <w:rPr>
                <w:b/>
                <w:bCs/>
              </w:rPr>
              <w:t>Comunicare:</w:t>
            </w:r>
          </w:p>
          <w:p w:rsidR="00865447" w:rsidRPr="00CD2520" w:rsidRDefault="00865447" w:rsidP="0081536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447" w:rsidRPr="00CD2520" w:rsidRDefault="00865447" w:rsidP="00815363">
            <w:r w:rsidRPr="00CD2520">
              <w:t>comprendere messaggi di genere diverso trasmessi utilizzando linguaggi diversi (verbale, matematico, scientifico, simbolico, ecc.) mediante diversi supporti (cartacei, informatici e multimediali).</w:t>
            </w:r>
          </w:p>
        </w:tc>
      </w:tr>
      <w:tr w:rsidR="00865447" w:rsidRPr="00CD2520" w:rsidTr="00815363">
        <w:trPr>
          <w:trHeight w:val="11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447" w:rsidRPr="00CD2520" w:rsidRDefault="00865447" w:rsidP="00815363">
            <w:r w:rsidRPr="00CD2520">
              <w:rPr>
                <w:b/>
                <w:bCs/>
              </w:rPr>
              <w:t>Collaborare e partecipare: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447" w:rsidRPr="00CD2520" w:rsidRDefault="00865447" w:rsidP="00815363">
            <w:r w:rsidRPr="00CD2520">
              <w:t>interagire in gruppo, comprendendo i diversi punti di vista e contribuendo alla realizzazione delle attività collettive, nel riconoscimento dei diritti fondamentali degli altri.</w:t>
            </w:r>
          </w:p>
        </w:tc>
      </w:tr>
      <w:tr w:rsidR="00865447" w:rsidRPr="00CD2520" w:rsidTr="00815363">
        <w:trPr>
          <w:trHeight w:val="6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447" w:rsidRPr="00CD2520" w:rsidRDefault="00865447" w:rsidP="00815363">
            <w:r w:rsidRPr="00CD2520">
              <w:rPr>
                <w:b/>
                <w:bCs/>
              </w:rPr>
              <w:t>Agire in modo autonomo e responsabile: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447" w:rsidRPr="00CD2520" w:rsidRDefault="00865447" w:rsidP="00815363">
            <w:r w:rsidRPr="00CD2520">
              <w:t>inserirsi in modo consapevole e attivo nella vita sociale, rispettandone le regole e assumendosi le proprie responsabilità.</w:t>
            </w:r>
          </w:p>
        </w:tc>
      </w:tr>
      <w:tr w:rsidR="00865447" w:rsidRPr="00CD2520" w:rsidTr="00815363">
        <w:trPr>
          <w:trHeight w:val="5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447" w:rsidRPr="00CD2520" w:rsidRDefault="00865447" w:rsidP="00815363">
            <w:r w:rsidRPr="00CD2520">
              <w:rPr>
                <w:b/>
                <w:bCs/>
              </w:rPr>
              <w:t>Risolvere problemi: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447" w:rsidRPr="00CD2520" w:rsidRDefault="00865447" w:rsidP="00815363">
            <w:r w:rsidRPr="00CD2520">
              <w:t>affrontare situazioni problematiche proponendo soluzioni opportune.</w:t>
            </w:r>
          </w:p>
        </w:tc>
      </w:tr>
      <w:tr w:rsidR="00865447" w:rsidRPr="00CD2520" w:rsidTr="00815363">
        <w:trPr>
          <w:trHeight w:val="7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447" w:rsidRPr="00CD2520" w:rsidRDefault="00865447" w:rsidP="00815363">
            <w:r w:rsidRPr="00CD2520">
              <w:rPr>
                <w:b/>
                <w:bCs/>
              </w:rPr>
              <w:t>Individuare collegamenti e relazioni: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447" w:rsidRPr="00CD2520" w:rsidRDefault="00865447" w:rsidP="00815363">
            <w:r w:rsidRPr="00CD2520">
              <w:t xml:space="preserve">individuare collegamenti e relazioni tra fenomeni, eventi e concetti diversi, anche appartenenti a diversi ambiti disciplinari. </w:t>
            </w:r>
          </w:p>
        </w:tc>
      </w:tr>
      <w:tr w:rsidR="00865447" w:rsidRPr="00CD2520" w:rsidTr="00815363">
        <w:trPr>
          <w:trHeight w:val="8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447" w:rsidRPr="00CD2520" w:rsidRDefault="00865447" w:rsidP="00815363">
            <w:r w:rsidRPr="00CD2520">
              <w:rPr>
                <w:b/>
                <w:bCs/>
              </w:rPr>
              <w:t>Acquisire ed interpretare l’informazione: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447" w:rsidRPr="00CD2520" w:rsidRDefault="00865447" w:rsidP="00815363">
            <w:r w:rsidRPr="00CD2520">
              <w:t>acquisire ed interpretare l'informazione ricevuta nei diversi ambiti e attraverso diversi strumenti comunicativi, distinguendo fatti e opinioni.</w:t>
            </w:r>
          </w:p>
        </w:tc>
      </w:tr>
    </w:tbl>
    <w:p w:rsidR="00865447" w:rsidRPr="00CD2520" w:rsidRDefault="00865447" w:rsidP="00865447"/>
    <w:p w:rsidR="00865447" w:rsidRPr="00CD2520" w:rsidRDefault="0041454D" w:rsidP="00865447">
      <w:r w:rsidRPr="00CD2520">
        <w:t>Le suddette competenze di cittadinanza possono essere acquisite attraverso conoscenze e abilità riferite a competenze specifiche riconducibili ai seguenti quattro assi culturali e certificabili a concl</w:t>
      </w:r>
      <w:r w:rsidR="00F90B34" w:rsidRPr="00CD2520">
        <w:t>usione dell’obbligo scolastico.</w:t>
      </w:r>
    </w:p>
    <w:p w:rsidR="00875C0F" w:rsidRPr="00CD2520" w:rsidRDefault="00875C0F" w:rsidP="00865447"/>
    <w:p w:rsidR="00875C0F" w:rsidRPr="00CD2520" w:rsidRDefault="00875C0F" w:rsidP="00865447"/>
    <w:p w:rsidR="00875C0F" w:rsidRPr="00CD2520" w:rsidRDefault="00875C0F" w:rsidP="00865447"/>
    <w:p w:rsidR="00875C0F" w:rsidRPr="00CD2520" w:rsidRDefault="00875C0F" w:rsidP="00865447"/>
    <w:p w:rsidR="00875C0F" w:rsidRPr="00CD2520" w:rsidRDefault="00875C0F" w:rsidP="00865447"/>
    <w:p w:rsidR="00875C0F" w:rsidRPr="00CD2520" w:rsidRDefault="00875C0F" w:rsidP="00865447"/>
    <w:p w:rsidR="00875C0F" w:rsidRPr="00CD2520" w:rsidRDefault="00875C0F" w:rsidP="00865447"/>
    <w:p w:rsidR="00875C0F" w:rsidRPr="00CD2520" w:rsidRDefault="00875C0F" w:rsidP="00865447"/>
    <w:p w:rsidR="00061C45" w:rsidRPr="00CD2520" w:rsidRDefault="00061C45" w:rsidP="00865447"/>
    <w:p w:rsidR="00865447" w:rsidRPr="00CD2520" w:rsidRDefault="00865447" w:rsidP="00865447"/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8"/>
        <w:gridCol w:w="5274"/>
      </w:tblGrid>
      <w:tr w:rsidR="0041454D" w:rsidRPr="00CD2520" w:rsidTr="00875C0F">
        <w:trPr>
          <w:jc w:val="center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54D" w:rsidRPr="00CD2520" w:rsidRDefault="0041454D" w:rsidP="00865447">
            <w:pPr>
              <w:rPr>
                <w:b/>
              </w:rPr>
            </w:pPr>
            <w:r w:rsidRPr="00CD2520">
              <w:rPr>
                <w:b/>
              </w:rPr>
              <w:lastRenderedPageBreak/>
              <w:t>COMPETENZE DA CERTIFICARE A CONCLUSIONE DELL'OBBLIGO SCOLASTICO</w:t>
            </w:r>
          </w:p>
        </w:tc>
      </w:tr>
      <w:tr w:rsidR="0041454D" w:rsidRPr="00CD2520" w:rsidTr="0041454D">
        <w:tblPrEx>
          <w:jc w:val="left"/>
        </w:tblPrEx>
        <w:trPr>
          <w:trHeight w:val="3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54D" w:rsidRPr="00CD2520" w:rsidRDefault="0041454D" w:rsidP="00865447">
            <w:r w:rsidRPr="00CD2520">
              <w:t>Asse dei linguaggi</w:t>
            </w:r>
          </w:p>
          <w:p w:rsidR="0041454D" w:rsidRPr="00CD2520" w:rsidRDefault="0041454D" w:rsidP="00865447">
            <w:r w:rsidRPr="00CD2520">
              <w:t>   Padronanza della lingua italiana:</w:t>
            </w:r>
          </w:p>
          <w:p w:rsidR="0041454D" w:rsidRPr="00CD2520" w:rsidRDefault="004E2325" w:rsidP="00865447">
            <w:pPr>
              <w:numPr>
                <w:ilvl w:val="0"/>
                <w:numId w:val="34"/>
              </w:numPr>
            </w:pPr>
            <w:r w:rsidRPr="00CD2520">
              <w:t>P</w:t>
            </w:r>
            <w:r w:rsidR="0041454D" w:rsidRPr="00CD2520">
              <w:t>adroneggiare gli strumenti espressivi ed argomentativi indispensabili per gestire l’interazione comunicativa verbale in vari contesti;</w:t>
            </w:r>
          </w:p>
          <w:p w:rsidR="0041454D" w:rsidRPr="00CD2520" w:rsidRDefault="0041454D" w:rsidP="00865447">
            <w:pPr>
              <w:numPr>
                <w:ilvl w:val="0"/>
                <w:numId w:val="34"/>
              </w:numPr>
            </w:pPr>
            <w:r w:rsidRPr="00CD2520">
              <w:t>Leggere, comprendere e interpretare testi scritti di vario tipo;</w:t>
            </w:r>
          </w:p>
          <w:p w:rsidR="0041454D" w:rsidRPr="00CD2520" w:rsidRDefault="0041454D" w:rsidP="00865447">
            <w:pPr>
              <w:numPr>
                <w:ilvl w:val="0"/>
                <w:numId w:val="34"/>
              </w:numPr>
            </w:pPr>
            <w:r w:rsidRPr="00CD2520">
              <w:t>Produrre testi di vario tipo in relazione ai diversi scopi comunicativi.</w:t>
            </w:r>
          </w:p>
          <w:p w:rsidR="0041454D" w:rsidRPr="00CD2520" w:rsidRDefault="0041454D" w:rsidP="00865447">
            <w:pPr>
              <w:numPr>
                <w:ilvl w:val="0"/>
                <w:numId w:val="35"/>
              </w:numPr>
            </w:pPr>
            <w:r w:rsidRPr="00CD2520">
              <w:t>Utilizzare una lingua straniera per i principali scopi comunicativi ed operativi</w:t>
            </w:r>
          </w:p>
          <w:p w:rsidR="0041454D" w:rsidRPr="00CD2520" w:rsidRDefault="0041454D" w:rsidP="00865447">
            <w:pPr>
              <w:numPr>
                <w:ilvl w:val="0"/>
                <w:numId w:val="35"/>
              </w:numPr>
            </w:pPr>
            <w:r w:rsidRPr="00CD2520">
              <w:t>Utilizzare gli strumenti fondamentali per una fruizione consapevole del patrimonio artistico e letterario</w:t>
            </w:r>
          </w:p>
          <w:p w:rsidR="0041454D" w:rsidRPr="00CD2520" w:rsidRDefault="0041454D" w:rsidP="00865447">
            <w:pPr>
              <w:numPr>
                <w:ilvl w:val="0"/>
                <w:numId w:val="35"/>
              </w:numPr>
            </w:pPr>
            <w:r w:rsidRPr="00CD2520">
              <w:t>Utilizzare e produrre testi multimediali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54D" w:rsidRPr="00CD2520" w:rsidRDefault="0041454D" w:rsidP="00865447">
            <w:r w:rsidRPr="00CD2520">
              <w:t>Asse matematico</w:t>
            </w:r>
          </w:p>
          <w:p w:rsidR="0041454D" w:rsidRPr="00CD2520" w:rsidRDefault="0041454D" w:rsidP="00865447">
            <w:pPr>
              <w:numPr>
                <w:ilvl w:val="0"/>
                <w:numId w:val="36"/>
              </w:numPr>
            </w:pPr>
            <w:r w:rsidRPr="00CD2520">
              <w:t>Utilizzare le tecniche e le procedure del calcolo aritmetico ed algebrico, rappresentandole anche sotto forma grafica</w:t>
            </w:r>
          </w:p>
          <w:p w:rsidR="0041454D" w:rsidRPr="00CD2520" w:rsidRDefault="0041454D" w:rsidP="00865447">
            <w:pPr>
              <w:numPr>
                <w:ilvl w:val="0"/>
                <w:numId w:val="36"/>
              </w:numPr>
            </w:pPr>
            <w:r w:rsidRPr="00CD2520">
              <w:t>Confrontare ed analizzare figure geometriche individuando invarianti e relazioni</w:t>
            </w:r>
          </w:p>
          <w:p w:rsidR="0041454D" w:rsidRPr="00CD2520" w:rsidRDefault="0041454D" w:rsidP="00865447">
            <w:pPr>
              <w:numPr>
                <w:ilvl w:val="0"/>
                <w:numId w:val="36"/>
              </w:numPr>
            </w:pPr>
            <w:r w:rsidRPr="00CD2520">
              <w:t>Individuare le strategie appropriate per la soluzione dei problemi</w:t>
            </w:r>
          </w:p>
          <w:p w:rsidR="0041454D" w:rsidRPr="00CD2520" w:rsidRDefault="0041454D" w:rsidP="00865447">
            <w:pPr>
              <w:numPr>
                <w:ilvl w:val="0"/>
                <w:numId w:val="36"/>
              </w:numPr>
            </w:pPr>
            <w:r w:rsidRPr="00CD2520">
              <w:t>Analizzare dati e interpretarli sviluppando deduzioni e ragionamenti sugli stessi anche con l'ausilio di rappresentazioni grafiche, usando consapevolmente gli strumenti di calcolo e le potenzialità offerte da applicazioni specifiche di tipo informatico</w:t>
            </w:r>
          </w:p>
          <w:p w:rsidR="0041454D" w:rsidRPr="00CD2520" w:rsidRDefault="0041454D" w:rsidP="00865447"/>
        </w:tc>
      </w:tr>
      <w:tr w:rsidR="0041454D" w:rsidRPr="00CD2520" w:rsidTr="0041454D">
        <w:tblPrEx>
          <w:jc w:val="left"/>
        </w:tblPrEx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54D" w:rsidRPr="00CD2520" w:rsidRDefault="0041454D" w:rsidP="00865447">
            <w:r w:rsidRPr="00CD2520">
              <w:t>Asse scientifico-tecnologico</w:t>
            </w:r>
          </w:p>
          <w:p w:rsidR="0041454D" w:rsidRPr="00CD2520" w:rsidRDefault="0041454D" w:rsidP="00865447">
            <w:pPr>
              <w:numPr>
                <w:ilvl w:val="0"/>
                <w:numId w:val="37"/>
              </w:numPr>
            </w:pPr>
            <w:r w:rsidRPr="00CD2520">
              <w:t>Osservare, descrivere ed analizzare fenomeni appartenenti alla realtà naturale e artificiale e riconoscere nelle sue varie forme i concetti di sistema e di complessità</w:t>
            </w:r>
          </w:p>
          <w:p w:rsidR="0041454D" w:rsidRPr="00CD2520" w:rsidRDefault="0041454D" w:rsidP="00865447">
            <w:pPr>
              <w:numPr>
                <w:ilvl w:val="0"/>
                <w:numId w:val="37"/>
              </w:numPr>
            </w:pPr>
            <w:r w:rsidRPr="00CD2520">
              <w:t>Analizzare quantitativamente e qualitativamente i fenomeni legati alle trasformazioni di energia a partire dall'esperienza</w:t>
            </w:r>
          </w:p>
          <w:p w:rsidR="0041454D" w:rsidRPr="00CD2520" w:rsidRDefault="0041454D" w:rsidP="00865447">
            <w:pPr>
              <w:numPr>
                <w:ilvl w:val="0"/>
                <w:numId w:val="37"/>
              </w:numPr>
            </w:pPr>
            <w:r w:rsidRPr="00CD2520">
              <w:t>Essere consapevoli delle potenzialità e dei limiti delle tecnologie nel contesto culturale e sociale in cui vengono applicate.</w:t>
            </w:r>
          </w:p>
          <w:p w:rsidR="0041454D" w:rsidRPr="00CD2520" w:rsidRDefault="0041454D" w:rsidP="0086544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54D" w:rsidRPr="00CD2520" w:rsidRDefault="0041454D" w:rsidP="00865447">
            <w:r w:rsidRPr="00CD2520">
              <w:t>Asse storico-sociale</w:t>
            </w:r>
          </w:p>
          <w:p w:rsidR="0041454D" w:rsidRPr="00CD2520" w:rsidRDefault="0041454D" w:rsidP="00865447">
            <w:pPr>
              <w:numPr>
                <w:ilvl w:val="0"/>
                <w:numId w:val="38"/>
              </w:numPr>
            </w:pPr>
            <w:r w:rsidRPr="00CD2520">
              <w:t>Comprendere il cambiamento e la diversità dei tempi storici in una dimensione diacronica attraverso il confronto fra epoche ed in una dimensione sincronica attraverso il confronto fra aree geografiche e culturali</w:t>
            </w:r>
          </w:p>
          <w:p w:rsidR="0041454D" w:rsidRPr="00CD2520" w:rsidRDefault="0041454D" w:rsidP="00865447">
            <w:pPr>
              <w:numPr>
                <w:ilvl w:val="0"/>
                <w:numId w:val="38"/>
              </w:numPr>
            </w:pPr>
            <w:r w:rsidRPr="00CD2520">
              <w:t>Collocare l'esperienza personale in un sistema di regole fondato sul reciproco riconoscimento dei diritti garantiti dalla costituzione a tutela della persona, della collettività e dell'ambiente</w:t>
            </w:r>
          </w:p>
          <w:p w:rsidR="0041454D" w:rsidRPr="00CD2520" w:rsidRDefault="0041454D" w:rsidP="00865447">
            <w:pPr>
              <w:numPr>
                <w:ilvl w:val="0"/>
                <w:numId w:val="39"/>
              </w:numPr>
            </w:pPr>
            <w:r w:rsidRPr="00CD2520">
              <w:t>Riconoscere le caratteristiche essenziali del sistema socio-economico per orientarsi nel tessuto produttivo del proprio territorio</w:t>
            </w:r>
          </w:p>
          <w:p w:rsidR="0041454D" w:rsidRPr="00CD2520" w:rsidRDefault="0041454D" w:rsidP="00865447"/>
        </w:tc>
      </w:tr>
    </w:tbl>
    <w:p w:rsidR="0041454D" w:rsidRPr="00CD2520" w:rsidRDefault="0041454D" w:rsidP="00865447"/>
    <w:p w:rsidR="004E2325" w:rsidRPr="00CD2520" w:rsidRDefault="004E2325" w:rsidP="00865447"/>
    <w:p w:rsidR="00C106FD" w:rsidRPr="00CD2520" w:rsidRDefault="00C106FD" w:rsidP="00865447">
      <w:r w:rsidRPr="00CD2520">
        <w:t>Il consiglio di classe intende lavorare in particolare sulle seguenti competenze</w:t>
      </w:r>
      <w:r w:rsidR="008320FA" w:rsidRPr="00CD2520">
        <w:t>:</w:t>
      </w:r>
    </w:p>
    <w:p w:rsidR="00C106FD" w:rsidRPr="00CD2520" w:rsidRDefault="00C106FD" w:rsidP="00865447">
      <w:r w:rsidRPr="00CD2520">
        <w:t>_________________________________________________________________</w:t>
      </w:r>
    </w:p>
    <w:p w:rsidR="00C90DDA" w:rsidRPr="00CD2520" w:rsidRDefault="00C90DDA" w:rsidP="00865447"/>
    <w:p w:rsidR="0041454D" w:rsidRPr="00CD2520" w:rsidRDefault="008320FA" w:rsidP="00865447">
      <w:r w:rsidRPr="00CD2520">
        <w:t>c</w:t>
      </w:r>
      <w:r w:rsidR="00C106FD" w:rsidRPr="00CD2520">
        <w:t xml:space="preserve">on le </w:t>
      </w:r>
      <w:r w:rsidR="00B5379B" w:rsidRPr="00CD2520">
        <w:t xml:space="preserve">seguenti attività e/o </w:t>
      </w:r>
      <w:r w:rsidR="003E5F5E" w:rsidRPr="00CD2520">
        <w:t>moduli int</w:t>
      </w:r>
      <w:r w:rsidR="00CC0E4A" w:rsidRPr="00CD2520">
        <w:t>erdisciplinari</w:t>
      </w:r>
      <w:r w:rsidR="00C106FD" w:rsidRPr="00CD2520">
        <w:t xml:space="preserve"> (</w:t>
      </w:r>
      <w:r w:rsidR="00C106FD" w:rsidRPr="00CD2520">
        <w:rPr>
          <w:i/>
        </w:rPr>
        <w:t>es. attività sul metodo di studio</w:t>
      </w:r>
      <w:r w:rsidR="00C106FD" w:rsidRPr="00CD2520">
        <w:t>)</w:t>
      </w:r>
      <w:r w:rsidRPr="00CD2520">
        <w:t>:</w:t>
      </w:r>
    </w:p>
    <w:p w:rsidR="0009051B" w:rsidRPr="00CD2520" w:rsidRDefault="0009051B" w:rsidP="00865447">
      <w:pPr>
        <w:rPr>
          <w:u w:color="000080"/>
        </w:rPr>
      </w:pPr>
      <w:r w:rsidRPr="00CD2520">
        <w:t>____________________________________________________________________</w:t>
      </w:r>
      <w:r w:rsidR="00F90B34" w:rsidRPr="00CD2520">
        <w:t>_________</w:t>
      </w:r>
    </w:p>
    <w:p w:rsidR="00507FD8" w:rsidRPr="00CD2520" w:rsidRDefault="00507FD8" w:rsidP="00865447">
      <w:pPr>
        <w:rPr>
          <w:u w:color="000080"/>
        </w:rPr>
      </w:pPr>
    </w:p>
    <w:p w:rsidR="004F4B1F" w:rsidRPr="00CD2520" w:rsidRDefault="004F4B1F" w:rsidP="00865447">
      <w:pPr>
        <w:rPr>
          <w:b/>
          <w:u w:color="333399"/>
        </w:rPr>
      </w:pPr>
      <w:r w:rsidRPr="00CD2520">
        <w:rPr>
          <w:b/>
          <w:u w:color="333399"/>
        </w:rPr>
        <w:t>PROGRAMMAZIONE EDUCAZIONE CIVICA</w:t>
      </w:r>
    </w:p>
    <w:p w:rsidR="00B42723" w:rsidRPr="00CD2520" w:rsidRDefault="00B42723" w:rsidP="00865447">
      <w:pPr>
        <w:rPr>
          <w:u w:color="33339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3"/>
        <w:gridCol w:w="5999"/>
      </w:tblGrid>
      <w:tr w:rsidR="00B42723" w:rsidRPr="00CD2520" w:rsidTr="001B38B2">
        <w:tc>
          <w:tcPr>
            <w:tcW w:w="3652" w:type="dxa"/>
            <w:shd w:val="clear" w:color="auto" w:fill="auto"/>
          </w:tcPr>
          <w:p w:rsidR="00B42723" w:rsidRPr="00CD2520" w:rsidRDefault="00B42723" w:rsidP="00B42723">
            <w:pPr>
              <w:rPr>
                <w:u w:color="333399"/>
              </w:rPr>
            </w:pPr>
          </w:p>
          <w:p w:rsidR="00B42723" w:rsidRPr="00CD2520" w:rsidRDefault="00B42723" w:rsidP="00B42723">
            <w:pPr>
              <w:rPr>
                <w:u w:color="333399"/>
              </w:rPr>
            </w:pPr>
            <w:r w:rsidRPr="00CD2520">
              <w:rPr>
                <w:u w:color="333399"/>
              </w:rPr>
              <w:t>COORDINAMENTO: (prof di diritto)</w:t>
            </w:r>
          </w:p>
          <w:p w:rsidR="00B42723" w:rsidRPr="00CD2520" w:rsidRDefault="00B42723" w:rsidP="00865447">
            <w:pPr>
              <w:rPr>
                <w:u w:color="333399"/>
              </w:rPr>
            </w:pPr>
          </w:p>
        </w:tc>
        <w:tc>
          <w:tcPr>
            <w:tcW w:w="6120" w:type="dxa"/>
            <w:shd w:val="clear" w:color="auto" w:fill="auto"/>
          </w:tcPr>
          <w:p w:rsidR="00B42723" w:rsidRPr="00CD2520" w:rsidRDefault="00B42723" w:rsidP="00865447">
            <w:pPr>
              <w:rPr>
                <w:u w:color="333399"/>
              </w:rPr>
            </w:pPr>
          </w:p>
        </w:tc>
      </w:tr>
      <w:tr w:rsidR="00B42723" w:rsidRPr="00CD2520" w:rsidTr="001B38B2">
        <w:tc>
          <w:tcPr>
            <w:tcW w:w="3652" w:type="dxa"/>
            <w:shd w:val="clear" w:color="auto" w:fill="auto"/>
          </w:tcPr>
          <w:p w:rsidR="00B42723" w:rsidRPr="00CD2520" w:rsidRDefault="00B42723" w:rsidP="00865447">
            <w:pPr>
              <w:rPr>
                <w:u w:color="333399"/>
              </w:rPr>
            </w:pPr>
          </w:p>
          <w:p w:rsidR="00B42723" w:rsidRPr="00CD2520" w:rsidRDefault="00B42723" w:rsidP="00865447">
            <w:pPr>
              <w:rPr>
                <w:u w:color="333399"/>
              </w:rPr>
            </w:pPr>
            <w:r w:rsidRPr="00CD2520">
              <w:rPr>
                <w:u w:color="333399"/>
              </w:rPr>
              <w:t>MODULI E UNITA’ FORMATIVE</w:t>
            </w:r>
          </w:p>
        </w:tc>
        <w:tc>
          <w:tcPr>
            <w:tcW w:w="6120" w:type="dxa"/>
            <w:shd w:val="clear" w:color="auto" w:fill="auto"/>
          </w:tcPr>
          <w:p w:rsidR="00B42723" w:rsidRPr="00CD2520" w:rsidRDefault="00B42723" w:rsidP="00865447">
            <w:pPr>
              <w:rPr>
                <w:u w:color="333399"/>
              </w:rPr>
            </w:pPr>
          </w:p>
          <w:p w:rsidR="00B42723" w:rsidRPr="00CD2520" w:rsidRDefault="00B42723" w:rsidP="00865447">
            <w:pPr>
              <w:rPr>
                <w:u w:color="333399"/>
              </w:rPr>
            </w:pPr>
          </w:p>
          <w:p w:rsidR="00B42723" w:rsidRPr="00CD2520" w:rsidRDefault="00B42723" w:rsidP="00865447">
            <w:pPr>
              <w:rPr>
                <w:u w:color="333399"/>
              </w:rPr>
            </w:pPr>
          </w:p>
        </w:tc>
      </w:tr>
      <w:tr w:rsidR="00B42723" w:rsidRPr="00CD2520" w:rsidTr="001B38B2">
        <w:tc>
          <w:tcPr>
            <w:tcW w:w="3652" w:type="dxa"/>
            <w:shd w:val="clear" w:color="auto" w:fill="auto"/>
          </w:tcPr>
          <w:p w:rsidR="00B42723" w:rsidRPr="00CD2520" w:rsidRDefault="00B42723" w:rsidP="00B42723">
            <w:pPr>
              <w:rPr>
                <w:u w:color="333399"/>
              </w:rPr>
            </w:pPr>
          </w:p>
          <w:p w:rsidR="00B42723" w:rsidRPr="00CD2520" w:rsidRDefault="00B42723" w:rsidP="00B42723">
            <w:pPr>
              <w:rPr>
                <w:u w:color="333399"/>
              </w:rPr>
            </w:pPr>
            <w:r w:rsidRPr="00CD2520">
              <w:rPr>
                <w:u w:color="333399"/>
              </w:rPr>
              <w:t>MODALITA’ E TEMPI</w:t>
            </w:r>
          </w:p>
          <w:p w:rsidR="00B42723" w:rsidRPr="00CD2520" w:rsidRDefault="00B42723" w:rsidP="00865447">
            <w:pPr>
              <w:rPr>
                <w:u w:color="333399"/>
              </w:rPr>
            </w:pPr>
          </w:p>
        </w:tc>
        <w:tc>
          <w:tcPr>
            <w:tcW w:w="6120" w:type="dxa"/>
            <w:shd w:val="clear" w:color="auto" w:fill="auto"/>
          </w:tcPr>
          <w:p w:rsidR="00B42723" w:rsidRPr="00CD2520" w:rsidRDefault="00B42723" w:rsidP="00865447">
            <w:pPr>
              <w:rPr>
                <w:u w:color="333399"/>
              </w:rPr>
            </w:pPr>
          </w:p>
        </w:tc>
      </w:tr>
    </w:tbl>
    <w:p w:rsidR="004F4B1F" w:rsidRPr="00CD2520" w:rsidRDefault="004F4B1F" w:rsidP="00865447">
      <w:pPr>
        <w:rPr>
          <w:u w:color="333399"/>
        </w:rPr>
      </w:pPr>
    </w:p>
    <w:p w:rsidR="00B42723" w:rsidRPr="00CD2520" w:rsidRDefault="00B42723" w:rsidP="00865447">
      <w:pPr>
        <w:rPr>
          <w:u w:color="333399"/>
        </w:rPr>
      </w:pPr>
    </w:p>
    <w:p w:rsidR="004F4B1F" w:rsidRPr="00CD2520" w:rsidRDefault="004F4B1F" w:rsidP="00865447">
      <w:pPr>
        <w:rPr>
          <w:b/>
          <w:u w:color="333399"/>
        </w:rPr>
      </w:pPr>
    </w:p>
    <w:p w:rsidR="00507FD8" w:rsidRPr="00CD2520" w:rsidRDefault="00507FD8" w:rsidP="00865447">
      <w:pPr>
        <w:rPr>
          <w:b/>
          <w:u w:color="333399"/>
        </w:rPr>
      </w:pPr>
      <w:r w:rsidRPr="00CD2520">
        <w:rPr>
          <w:b/>
          <w:u w:color="333399"/>
        </w:rPr>
        <w:t xml:space="preserve">OBIETTIVI </w:t>
      </w:r>
      <w:r w:rsidR="009B1300" w:rsidRPr="00CD2520">
        <w:rPr>
          <w:b/>
          <w:u w:color="333399"/>
        </w:rPr>
        <w:t>DI DIPARTIMENTO</w:t>
      </w:r>
      <w:r w:rsidR="00E4521B" w:rsidRPr="00CD2520">
        <w:rPr>
          <w:b/>
          <w:u w:color="333399"/>
        </w:rPr>
        <w:t xml:space="preserve"> di Italiano e Matematica</w:t>
      </w:r>
      <w:r w:rsidR="009B1300" w:rsidRPr="00CD2520">
        <w:rPr>
          <w:b/>
          <w:u w:color="333399"/>
        </w:rPr>
        <w:t xml:space="preserve"> </w:t>
      </w:r>
      <w:r w:rsidRPr="00CD2520">
        <w:rPr>
          <w:b/>
          <w:u w:color="333399"/>
        </w:rPr>
        <w:t>SULLA BASE DELLE RILEVAZIONI STATISTICHE INVALSI (1^ biennio)</w:t>
      </w:r>
    </w:p>
    <w:p w:rsidR="00507FD8" w:rsidRPr="00CD2520" w:rsidRDefault="00507FD8" w:rsidP="00865447">
      <w:pPr>
        <w:rPr>
          <w:u w:color="333399"/>
        </w:rPr>
      </w:pPr>
    </w:p>
    <w:p w:rsidR="00507FD8" w:rsidRPr="00CD2520" w:rsidRDefault="00507FD8" w:rsidP="00865447">
      <w:pPr>
        <w:numPr>
          <w:ilvl w:val="0"/>
          <w:numId w:val="40"/>
        </w:numPr>
        <w:rPr>
          <w:u w:color="333399"/>
        </w:rPr>
      </w:pPr>
      <w:r w:rsidRPr="00CD2520">
        <w:rPr>
          <w:u w:color="333399"/>
        </w:rPr>
        <w:t>Analisi dei dati Invalsi disponibili</w:t>
      </w:r>
      <w:r w:rsidR="008320FA" w:rsidRPr="00CD2520">
        <w:rPr>
          <w:u w:color="333399"/>
        </w:rPr>
        <w:t>:</w:t>
      </w:r>
    </w:p>
    <w:p w:rsidR="00507FD8" w:rsidRPr="00CD2520" w:rsidRDefault="00507FD8" w:rsidP="00865447">
      <w:pPr>
        <w:rPr>
          <w:u w:color="333399"/>
        </w:rPr>
      </w:pPr>
    </w:p>
    <w:p w:rsidR="00507FD8" w:rsidRPr="00CD2520" w:rsidRDefault="00507FD8" w:rsidP="00865447">
      <w:pPr>
        <w:numPr>
          <w:ilvl w:val="0"/>
          <w:numId w:val="40"/>
        </w:numPr>
        <w:rPr>
          <w:u w:color="333399"/>
        </w:rPr>
      </w:pPr>
      <w:r w:rsidRPr="00CD2520">
        <w:rPr>
          <w:u w:color="333399"/>
        </w:rPr>
        <w:t>Azioni da svolgere in relazione ai dati a disposizione</w:t>
      </w:r>
      <w:r w:rsidR="008320FA" w:rsidRPr="00CD2520">
        <w:rPr>
          <w:u w:color="333399"/>
        </w:rPr>
        <w:t>:</w:t>
      </w:r>
    </w:p>
    <w:p w:rsidR="00507FD8" w:rsidRPr="00CD2520" w:rsidRDefault="00507FD8" w:rsidP="00865447">
      <w:pPr>
        <w:rPr>
          <w:u w:color="333399"/>
        </w:rPr>
      </w:pPr>
    </w:p>
    <w:p w:rsidR="00507FD8" w:rsidRPr="00CD2520" w:rsidRDefault="00507FD8" w:rsidP="00865447">
      <w:pPr>
        <w:numPr>
          <w:ilvl w:val="0"/>
          <w:numId w:val="40"/>
        </w:numPr>
        <w:rPr>
          <w:u w:color="333399"/>
        </w:rPr>
      </w:pPr>
      <w:r w:rsidRPr="00CD2520">
        <w:rPr>
          <w:u w:color="333399"/>
        </w:rPr>
        <w:t>Obiettivi di miglioramento degli apprendimenti</w:t>
      </w:r>
      <w:r w:rsidR="008320FA" w:rsidRPr="00CD2520">
        <w:rPr>
          <w:u w:color="333399"/>
        </w:rPr>
        <w:t>:</w:t>
      </w:r>
    </w:p>
    <w:p w:rsidR="00F90B34" w:rsidRPr="00CD2520" w:rsidRDefault="00F90B34" w:rsidP="00865447">
      <w:pPr>
        <w:rPr>
          <w:u w:color="000080"/>
        </w:rPr>
      </w:pPr>
    </w:p>
    <w:p w:rsidR="00C106FD" w:rsidRPr="00CD2520" w:rsidRDefault="00C106FD" w:rsidP="00865447">
      <w:pPr>
        <w:rPr>
          <w:b/>
        </w:rPr>
      </w:pPr>
      <w:r w:rsidRPr="00CD2520">
        <w:rPr>
          <w:b/>
        </w:rPr>
        <w:t>MODALITÀ DI LAVORO DEL CONSIGLIO DI CLASSE</w:t>
      </w:r>
    </w:p>
    <w:p w:rsidR="00F90B34" w:rsidRPr="00CD2520" w:rsidRDefault="00F90B34" w:rsidP="00865447"/>
    <w:p w:rsidR="00061C45" w:rsidRPr="00CD2520" w:rsidRDefault="00061C45" w:rsidP="00061C45">
      <w:pPr>
        <w:numPr>
          <w:ilvl w:val="0"/>
          <w:numId w:val="44"/>
        </w:numPr>
      </w:pPr>
      <w:r w:rsidRPr="00CD2520">
        <w:t>Lezione frontale</w:t>
      </w:r>
    </w:p>
    <w:p w:rsidR="00061C45" w:rsidRPr="00CD2520" w:rsidRDefault="00061C45" w:rsidP="00061C45">
      <w:pPr>
        <w:numPr>
          <w:ilvl w:val="0"/>
          <w:numId w:val="44"/>
        </w:numPr>
      </w:pPr>
      <w:r w:rsidRPr="00CD2520">
        <w:t>Lezione partecipata</w:t>
      </w:r>
    </w:p>
    <w:p w:rsidR="00D1434F" w:rsidRPr="00CD2520" w:rsidRDefault="00D1434F" w:rsidP="00061C45">
      <w:pPr>
        <w:numPr>
          <w:ilvl w:val="0"/>
          <w:numId w:val="44"/>
        </w:numPr>
      </w:pPr>
      <w:r w:rsidRPr="00CD2520">
        <w:t>Lezione segmentata</w:t>
      </w:r>
    </w:p>
    <w:p w:rsidR="00061C45" w:rsidRPr="00CD2520" w:rsidRDefault="00061C45" w:rsidP="00061C45">
      <w:pPr>
        <w:numPr>
          <w:ilvl w:val="0"/>
          <w:numId w:val="44"/>
        </w:numPr>
      </w:pPr>
      <w:r w:rsidRPr="00CD2520">
        <w:t>Lezioni con esperti</w:t>
      </w:r>
    </w:p>
    <w:p w:rsidR="00061C45" w:rsidRPr="00CD2520" w:rsidRDefault="00061C45" w:rsidP="00061C45">
      <w:pPr>
        <w:numPr>
          <w:ilvl w:val="0"/>
          <w:numId w:val="44"/>
        </w:numPr>
      </w:pPr>
      <w:r w:rsidRPr="00CD2520">
        <w:t>Lezione multimediale</w:t>
      </w:r>
    </w:p>
    <w:p w:rsidR="00061C45" w:rsidRPr="00CD2520" w:rsidRDefault="00061C45" w:rsidP="00061C45">
      <w:pPr>
        <w:numPr>
          <w:ilvl w:val="0"/>
          <w:numId w:val="44"/>
        </w:numPr>
      </w:pPr>
      <w:r w:rsidRPr="00CD2520">
        <w:t>Lezione pratica</w:t>
      </w:r>
    </w:p>
    <w:p w:rsidR="00061C45" w:rsidRPr="00CD2520" w:rsidRDefault="00061C45" w:rsidP="00061C45">
      <w:pPr>
        <w:numPr>
          <w:ilvl w:val="0"/>
          <w:numId w:val="44"/>
        </w:numPr>
      </w:pPr>
      <w:r w:rsidRPr="00CD2520">
        <w:t xml:space="preserve">Metodo di ricerca e di </w:t>
      </w:r>
      <w:proofErr w:type="spellStart"/>
      <w:r w:rsidRPr="00CD2520">
        <w:t>problem</w:t>
      </w:r>
      <w:proofErr w:type="spellEnd"/>
      <w:r w:rsidRPr="00CD2520">
        <w:t xml:space="preserve"> </w:t>
      </w:r>
      <w:proofErr w:type="spellStart"/>
      <w:r w:rsidRPr="00CD2520">
        <w:t>posing</w:t>
      </w:r>
      <w:proofErr w:type="spellEnd"/>
      <w:r w:rsidRPr="00CD2520">
        <w:t xml:space="preserve"> e </w:t>
      </w:r>
      <w:proofErr w:type="spellStart"/>
      <w:r w:rsidRPr="00CD2520">
        <w:t>solving</w:t>
      </w:r>
      <w:proofErr w:type="spellEnd"/>
    </w:p>
    <w:p w:rsidR="00061C45" w:rsidRPr="00CD2520" w:rsidRDefault="00061C45" w:rsidP="00061C45">
      <w:pPr>
        <w:numPr>
          <w:ilvl w:val="0"/>
          <w:numId w:val="44"/>
        </w:numPr>
      </w:pPr>
      <w:r w:rsidRPr="00CD2520">
        <w:t>Laboratorio</w:t>
      </w:r>
    </w:p>
    <w:p w:rsidR="00061C45" w:rsidRPr="00CD2520" w:rsidRDefault="00061C45" w:rsidP="00061C45">
      <w:pPr>
        <w:numPr>
          <w:ilvl w:val="0"/>
          <w:numId w:val="44"/>
        </w:numPr>
      </w:pPr>
      <w:r w:rsidRPr="00CD2520">
        <w:t>Discussione guidata</w:t>
      </w:r>
    </w:p>
    <w:p w:rsidR="00061C45" w:rsidRPr="00CD2520" w:rsidRDefault="00061C45" w:rsidP="00061C45">
      <w:pPr>
        <w:numPr>
          <w:ilvl w:val="0"/>
          <w:numId w:val="44"/>
        </w:numPr>
      </w:pPr>
      <w:r w:rsidRPr="00CD2520">
        <w:t>Apprendimento cooperativo</w:t>
      </w:r>
    </w:p>
    <w:p w:rsidR="00061C45" w:rsidRPr="00CD2520" w:rsidRDefault="00061C45" w:rsidP="00061C45">
      <w:pPr>
        <w:numPr>
          <w:ilvl w:val="0"/>
          <w:numId w:val="44"/>
        </w:numPr>
      </w:pPr>
      <w:proofErr w:type="spellStart"/>
      <w:r w:rsidRPr="00CD2520">
        <w:t>Flipped</w:t>
      </w:r>
      <w:proofErr w:type="spellEnd"/>
      <w:r w:rsidRPr="00CD2520">
        <w:t xml:space="preserve"> </w:t>
      </w:r>
      <w:proofErr w:type="spellStart"/>
      <w:r w:rsidRPr="00CD2520">
        <w:t>classroom</w:t>
      </w:r>
      <w:proofErr w:type="spellEnd"/>
    </w:p>
    <w:p w:rsidR="00061C45" w:rsidRPr="00CD2520" w:rsidRDefault="00061C45" w:rsidP="00061C45">
      <w:pPr>
        <w:numPr>
          <w:ilvl w:val="0"/>
          <w:numId w:val="44"/>
        </w:numPr>
        <w:rPr>
          <w:u w:color="000000"/>
          <w:lang w:val="en-US"/>
        </w:rPr>
      </w:pPr>
      <w:r w:rsidRPr="00CD2520">
        <w:t xml:space="preserve">Peer </w:t>
      </w:r>
      <w:proofErr w:type="spellStart"/>
      <w:r w:rsidRPr="00CD2520">
        <w:t>education</w:t>
      </w:r>
      <w:proofErr w:type="spellEnd"/>
    </w:p>
    <w:p w:rsidR="00507FD8" w:rsidRPr="00CD2520" w:rsidRDefault="00507FD8" w:rsidP="00865447">
      <w:pPr>
        <w:rPr>
          <w:u w:color="000080"/>
        </w:rPr>
      </w:pPr>
    </w:p>
    <w:p w:rsidR="008320FA" w:rsidRPr="00CD2520" w:rsidRDefault="008320FA" w:rsidP="00865447"/>
    <w:p w:rsidR="008320FA" w:rsidRPr="00CD2520" w:rsidRDefault="008320FA" w:rsidP="00865447">
      <w:pPr>
        <w:rPr>
          <w:rFonts w:hAnsi="Times New Roman"/>
          <w:b/>
        </w:rPr>
      </w:pPr>
      <w:r w:rsidRPr="00CD2520">
        <w:rPr>
          <w:b/>
        </w:rPr>
        <w:t>STRUMENTI DI VERIFICA UTILIZZATI DAL CONSIGLIO DI CLASSE</w:t>
      </w:r>
    </w:p>
    <w:p w:rsidR="008320FA" w:rsidRPr="00CD2520" w:rsidRDefault="008320FA" w:rsidP="00865447"/>
    <w:p w:rsidR="008320FA" w:rsidRPr="00CD2520" w:rsidRDefault="008320FA" w:rsidP="00865447">
      <w:pPr>
        <w:rPr>
          <w:rFonts w:hAnsi="Times New Roman"/>
        </w:rPr>
      </w:pPr>
      <w:r w:rsidRPr="00CD2520">
        <w:t>Il consiglio di classe utilizza i seguenti strumenti di verifica (si vedano i piani di lavoro dei singoli docenti con le relative griglie/rubriche di valutazione):</w:t>
      </w:r>
    </w:p>
    <w:p w:rsidR="008320FA" w:rsidRPr="00CD2520" w:rsidRDefault="008320FA" w:rsidP="00865447"/>
    <w:p w:rsidR="008320FA" w:rsidRPr="00CD2520" w:rsidRDefault="008320FA" w:rsidP="00865447">
      <w:pPr>
        <w:numPr>
          <w:ilvl w:val="0"/>
          <w:numId w:val="42"/>
        </w:numPr>
      </w:pPr>
      <w:r w:rsidRPr="00CD2520">
        <w:t>Interrogazione lunga</w:t>
      </w:r>
      <w:r w:rsidRPr="00CD2520">
        <w:tab/>
      </w:r>
      <w:r w:rsidRPr="00CD2520">
        <w:tab/>
      </w:r>
      <w:r w:rsidRPr="00CD2520">
        <w:tab/>
      </w:r>
    </w:p>
    <w:p w:rsidR="008320FA" w:rsidRPr="00CD2520" w:rsidRDefault="008320FA" w:rsidP="00865447">
      <w:pPr>
        <w:numPr>
          <w:ilvl w:val="0"/>
          <w:numId w:val="42"/>
        </w:numPr>
      </w:pPr>
      <w:r w:rsidRPr="00CD2520">
        <w:t>Interrogazione breve</w:t>
      </w:r>
      <w:r w:rsidRPr="00CD2520">
        <w:tab/>
      </w:r>
      <w:r w:rsidRPr="00CD2520">
        <w:tab/>
      </w:r>
      <w:r w:rsidRPr="00CD2520">
        <w:tab/>
      </w:r>
    </w:p>
    <w:p w:rsidR="008320FA" w:rsidRPr="00CD2520" w:rsidRDefault="008320FA" w:rsidP="00865447">
      <w:pPr>
        <w:numPr>
          <w:ilvl w:val="0"/>
          <w:numId w:val="42"/>
        </w:numPr>
      </w:pPr>
      <w:r w:rsidRPr="00CD2520">
        <w:t>Tema o problema</w:t>
      </w:r>
      <w:r w:rsidRPr="00CD2520">
        <w:tab/>
      </w:r>
      <w:r w:rsidRPr="00CD2520">
        <w:tab/>
      </w:r>
      <w:r w:rsidRPr="00CD2520">
        <w:tab/>
      </w:r>
    </w:p>
    <w:p w:rsidR="008320FA" w:rsidRPr="00CD2520" w:rsidRDefault="008320FA" w:rsidP="00865447">
      <w:pPr>
        <w:numPr>
          <w:ilvl w:val="0"/>
          <w:numId w:val="42"/>
        </w:numPr>
      </w:pPr>
      <w:r w:rsidRPr="00CD2520">
        <w:t>Prove strutturate</w:t>
      </w:r>
      <w:r w:rsidRPr="00CD2520">
        <w:tab/>
      </w:r>
      <w:r w:rsidRPr="00CD2520">
        <w:tab/>
      </w:r>
      <w:r w:rsidRPr="00CD2520">
        <w:tab/>
      </w:r>
    </w:p>
    <w:p w:rsidR="008320FA" w:rsidRPr="00CD2520" w:rsidRDefault="008320FA" w:rsidP="00865447">
      <w:pPr>
        <w:numPr>
          <w:ilvl w:val="0"/>
          <w:numId w:val="42"/>
        </w:numPr>
      </w:pPr>
      <w:r w:rsidRPr="00CD2520">
        <w:t xml:space="preserve">Prove </w:t>
      </w:r>
      <w:proofErr w:type="spellStart"/>
      <w:r w:rsidRPr="00CD2520">
        <w:t>semistrutturate</w:t>
      </w:r>
      <w:proofErr w:type="spellEnd"/>
      <w:r w:rsidRPr="00CD2520">
        <w:tab/>
      </w:r>
      <w:r w:rsidRPr="00CD2520">
        <w:tab/>
      </w:r>
      <w:r w:rsidRPr="00CD2520">
        <w:tab/>
      </w:r>
    </w:p>
    <w:p w:rsidR="008320FA" w:rsidRPr="00CD2520" w:rsidRDefault="008320FA" w:rsidP="00865447">
      <w:pPr>
        <w:numPr>
          <w:ilvl w:val="0"/>
          <w:numId w:val="42"/>
        </w:numPr>
      </w:pPr>
      <w:r w:rsidRPr="00CD2520">
        <w:t>Questionario</w:t>
      </w:r>
      <w:r w:rsidRPr="00CD2520">
        <w:tab/>
      </w:r>
      <w:r w:rsidRPr="00CD2520">
        <w:tab/>
      </w:r>
      <w:r w:rsidRPr="00CD2520">
        <w:tab/>
      </w:r>
      <w:r w:rsidRPr="00CD2520">
        <w:tab/>
      </w:r>
    </w:p>
    <w:p w:rsidR="008320FA" w:rsidRPr="00CD2520" w:rsidRDefault="008320FA" w:rsidP="00865447">
      <w:pPr>
        <w:numPr>
          <w:ilvl w:val="0"/>
          <w:numId w:val="42"/>
        </w:numPr>
      </w:pPr>
      <w:r w:rsidRPr="00CD2520">
        <w:t>Relazione ed esercitazioni</w:t>
      </w:r>
      <w:r w:rsidRPr="00CD2520">
        <w:tab/>
      </w:r>
      <w:r w:rsidRPr="00CD2520">
        <w:tab/>
      </w:r>
    </w:p>
    <w:p w:rsidR="008320FA" w:rsidRPr="00CD2520" w:rsidRDefault="008320FA" w:rsidP="00865447">
      <w:pPr>
        <w:numPr>
          <w:ilvl w:val="0"/>
          <w:numId w:val="42"/>
        </w:numPr>
      </w:pPr>
      <w:r w:rsidRPr="00CD2520">
        <w:t>Esercizi</w:t>
      </w:r>
    </w:p>
    <w:p w:rsidR="008320FA" w:rsidRPr="00CD2520" w:rsidRDefault="008320FA" w:rsidP="00865447">
      <w:pPr>
        <w:numPr>
          <w:ilvl w:val="0"/>
          <w:numId w:val="42"/>
        </w:numPr>
      </w:pPr>
      <w:r w:rsidRPr="00CD2520">
        <w:t>Risoluzione di problemi o compiti di realtà</w:t>
      </w:r>
    </w:p>
    <w:p w:rsidR="008320FA" w:rsidRPr="00CD2520" w:rsidRDefault="008320FA" w:rsidP="00865447">
      <w:pPr>
        <w:numPr>
          <w:ilvl w:val="0"/>
          <w:numId w:val="42"/>
        </w:numPr>
      </w:pPr>
      <w:r w:rsidRPr="00CD2520">
        <w:t>Rubriche</w:t>
      </w:r>
      <w:r w:rsidRPr="00CD2520">
        <w:tab/>
      </w:r>
    </w:p>
    <w:p w:rsidR="00507FD8" w:rsidRPr="00CD2520" w:rsidRDefault="00507FD8" w:rsidP="00A04559">
      <w:pPr>
        <w:pStyle w:val="Modulovuo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4"/>
          <w:szCs w:val="24"/>
          <w:u w:color="000080"/>
        </w:rPr>
      </w:pPr>
    </w:p>
    <w:p w:rsidR="00507FD8" w:rsidRPr="00CD2520" w:rsidRDefault="00823203" w:rsidP="00865447">
      <w:r w:rsidRPr="00CD2520">
        <w:t>Il Consi</w:t>
      </w:r>
      <w:r w:rsidR="00A04559" w:rsidRPr="00CD2520">
        <w:t>glio di classe delibera</w:t>
      </w:r>
      <w:r w:rsidR="00E04DB6" w:rsidRPr="00CD2520">
        <w:t xml:space="preserve"> </w:t>
      </w:r>
      <w:r w:rsidRPr="00CD2520">
        <w:t>di</w:t>
      </w:r>
      <w:r w:rsidR="00507FD8" w:rsidRPr="00CD2520">
        <w:t>:</w:t>
      </w:r>
    </w:p>
    <w:p w:rsidR="00507FD8" w:rsidRPr="00CD2520" w:rsidRDefault="00507FD8" w:rsidP="00865447">
      <w:pPr>
        <w:rPr>
          <w:u w:color="000080"/>
        </w:rPr>
      </w:pPr>
    </w:p>
    <w:p w:rsidR="00A04559" w:rsidRPr="00CD2520" w:rsidRDefault="00A04559" w:rsidP="00A04559">
      <w:pPr>
        <w:numPr>
          <w:ilvl w:val="0"/>
          <w:numId w:val="2"/>
        </w:numPr>
        <w:rPr>
          <w:u w:color="000080"/>
        </w:rPr>
      </w:pPr>
      <w:r w:rsidRPr="00CD2520">
        <w:rPr>
          <w:u w:color="000080"/>
        </w:rPr>
        <w:t>Segnalare sul Registro le verifiche sommative almeno una settimana prima</w:t>
      </w:r>
    </w:p>
    <w:p w:rsidR="00A04559" w:rsidRPr="00CD2520" w:rsidRDefault="00A04559" w:rsidP="00A04559">
      <w:pPr>
        <w:numPr>
          <w:ilvl w:val="0"/>
          <w:numId w:val="2"/>
        </w:numPr>
      </w:pPr>
      <w:r w:rsidRPr="00CD2520">
        <w:rPr>
          <w:u w:color="000080"/>
        </w:rPr>
        <w:t xml:space="preserve">Non </w:t>
      </w:r>
      <w:r w:rsidRPr="00CD2520">
        <w:t xml:space="preserve">somministrare non più di una prova sommativa scritta al giorno (che coesiste comunque con le interrogazioni e le prove di recupero) </w:t>
      </w:r>
    </w:p>
    <w:p w:rsidR="00A04559" w:rsidRPr="00CD2520" w:rsidRDefault="00A04559" w:rsidP="00A04559">
      <w:pPr>
        <w:numPr>
          <w:ilvl w:val="0"/>
          <w:numId w:val="2"/>
        </w:numPr>
      </w:pPr>
      <w:r w:rsidRPr="00CD2520">
        <w:t>Offrire prove di recupero scritte e orali: in caso di assenza nel giorno della prova, lo studente dovrà essere preparato per una verifica a partire dalla lezione successiva.</w:t>
      </w:r>
    </w:p>
    <w:p w:rsidR="00A04559" w:rsidRPr="00CD2520" w:rsidRDefault="00A04559" w:rsidP="00A04559">
      <w:pPr>
        <w:numPr>
          <w:ilvl w:val="0"/>
          <w:numId w:val="2"/>
        </w:numPr>
      </w:pPr>
      <w:r w:rsidRPr="00CD2520">
        <w:t xml:space="preserve">Riconsegnare gli elaborati corretti entro 15 giorni. </w:t>
      </w:r>
    </w:p>
    <w:p w:rsidR="00A04559" w:rsidRPr="00CD2520" w:rsidRDefault="00A04559" w:rsidP="00A04559">
      <w:pPr>
        <w:numPr>
          <w:ilvl w:val="0"/>
          <w:numId w:val="2"/>
        </w:numPr>
        <w:rPr>
          <w:u w:color="000080"/>
        </w:rPr>
      </w:pPr>
    </w:p>
    <w:p w:rsidR="00A04559" w:rsidRPr="00CD2520" w:rsidRDefault="00A04559" w:rsidP="00A04559">
      <w:pPr>
        <w:numPr>
          <w:ilvl w:val="0"/>
          <w:numId w:val="2"/>
        </w:numPr>
      </w:pPr>
      <w:r w:rsidRPr="00CD2520">
        <w:t xml:space="preserve">Il Consiglio di classe delibera inoltre di </w:t>
      </w:r>
      <w:r w:rsidRPr="00CD2520">
        <w:rPr>
          <w:i/>
        </w:rPr>
        <w:t>(</w:t>
      </w:r>
      <w:r w:rsidRPr="00CD2520">
        <w:rPr>
          <w:b/>
          <w:i/>
        </w:rPr>
        <w:t>scegliere</w:t>
      </w:r>
      <w:r w:rsidRPr="00CD2520">
        <w:rPr>
          <w:i/>
        </w:rPr>
        <w:t>)</w:t>
      </w:r>
      <w:r w:rsidRPr="00CD2520">
        <w:t>:</w:t>
      </w:r>
    </w:p>
    <w:p w:rsidR="00A04559" w:rsidRPr="00CD2520" w:rsidRDefault="00A04559" w:rsidP="00865447">
      <w:pPr>
        <w:rPr>
          <w:u w:color="000080"/>
        </w:rPr>
      </w:pPr>
    </w:p>
    <w:p w:rsidR="00507FD8" w:rsidRPr="00CD2520" w:rsidRDefault="00507FD8" w:rsidP="00865447">
      <w:pPr>
        <w:numPr>
          <w:ilvl w:val="0"/>
          <w:numId w:val="1"/>
        </w:numPr>
        <w:rPr>
          <w:u w:color="000080"/>
        </w:rPr>
      </w:pPr>
      <w:r w:rsidRPr="00CD2520">
        <w:rPr>
          <w:u w:color="000080"/>
        </w:rPr>
        <w:t>Adottare /non adottare l’interrogazione programmata</w:t>
      </w:r>
    </w:p>
    <w:p w:rsidR="00507FD8" w:rsidRPr="00CD2520" w:rsidRDefault="00507FD8" w:rsidP="00865447">
      <w:pPr>
        <w:numPr>
          <w:ilvl w:val="0"/>
          <w:numId w:val="3"/>
        </w:numPr>
        <w:rPr>
          <w:u w:color="000080"/>
        </w:rPr>
      </w:pPr>
      <w:r w:rsidRPr="00CD2520">
        <w:rPr>
          <w:u w:color="000080"/>
        </w:rPr>
        <w:t>Accettare /non accettare una/due giustificazione/i di impreparazione al quadrimestre</w:t>
      </w:r>
    </w:p>
    <w:p w:rsidR="00507FD8" w:rsidRPr="00CD2520" w:rsidRDefault="00507FD8" w:rsidP="00865447">
      <w:pPr>
        <w:rPr>
          <w:u w:color="000080"/>
        </w:rPr>
      </w:pPr>
    </w:p>
    <w:p w:rsidR="00A801D6" w:rsidRPr="00CD2520" w:rsidRDefault="00A801D6" w:rsidP="00865447">
      <w:pPr>
        <w:rPr>
          <w:u w:color="000080"/>
        </w:rPr>
      </w:pPr>
    </w:p>
    <w:p w:rsidR="00507FD8" w:rsidRPr="00CD2520" w:rsidRDefault="00CE6E8C" w:rsidP="00865447">
      <w:pPr>
        <w:rPr>
          <w:b/>
          <w:u w:color="000080"/>
        </w:rPr>
      </w:pPr>
      <w:r w:rsidRPr="00CD2520">
        <w:rPr>
          <w:b/>
          <w:u w:color="000080"/>
        </w:rPr>
        <w:t>LA VALUTAZIONE DEL PROFITTO-CRITERI DI VALUTAZIONE</w:t>
      </w:r>
    </w:p>
    <w:p w:rsidR="00507FD8" w:rsidRPr="00CD2520" w:rsidRDefault="00507FD8" w:rsidP="00865447">
      <w:pPr>
        <w:rPr>
          <w:u w:color="000080"/>
        </w:rPr>
      </w:pPr>
    </w:p>
    <w:p w:rsidR="00BC2389" w:rsidRPr="00CD2520" w:rsidRDefault="00BC2389" w:rsidP="00BC2389">
      <w:pPr>
        <w:jc w:val="both"/>
        <w:rPr>
          <w:u w:color="000080"/>
        </w:rPr>
      </w:pPr>
      <w:r w:rsidRPr="00CD2520">
        <w:rPr>
          <w:u w:color="000080"/>
        </w:rPr>
        <w:t>Si assumono i criteri di valutazione riportati nel Regolamento Didattico dell’Istituto.</w:t>
      </w:r>
    </w:p>
    <w:p w:rsidR="00507FD8" w:rsidRPr="00CD2520" w:rsidRDefault="00507FD8" w:rsidP="00865447">
      <w:pPr>
        <w:rPr>
          <w:u w:color="000080"/>
        </w:rPr>
      </w:pPr>
    </w:p>
    <w:p w:rsidR="00507FD8" w:rsidRPr="00CD2520" w:rsidRDefault="00507FD8" w:rsidP="00F90B34">
      <w:pPr>
        <w:jc w:val="both"/>
        <w:rPr>
          <w:u w:color="000080"/>
        </w:rPr>
      </w:pPr>
      <w:r w:rsidRPr="00CD2520">
        <w:rPr>
          <w:u w:color="000080"/>
        </w:rPr>
        <w:t>Si specifica che:</w:t>
      </w:r>
    </w:p>
    <w:p w:rsidR="00507FD8" w:rsidRPr="00CD2520" w:rsidRDefault="00507FD8" w:rsidP="00F90B34">
      <w:pPr>
        <w:jc w:val="both"/>
        <w:rPr>
          <w:u w:color="000080"/>
        </w:rPr>
      </w:pPr>
      <w:r w:rsidRPr="00CD2520">
        <w:rPr>
          <w:u w:color="000080"/>
        </w:rPr>
        <w:t xml:space="preserve">. oggetto della valutazione non è la personalità dello studente, né le sue capacità intese come potenzialità astratte ma la </w:t>
      </w:r>
      <w:r w:rsidRPr="00CD2520">
        <w:rPr>
          <w:i/>
          <w:iCs/>
          <w:u w:color="000080"/>
        </w:rPr>
        <w:t>performance</w:t>
      </w:r>
      <w:r w:rsidRPr="00CD2520">
        <w:rPr>
          <w:u w:color="000080"/>
        </w:rPr>
        <w:t xml:space="preserve"> che evidenzia ciò che lo studente “sa” e “sa fare”, in ambito disciplinare, in relazione ad un determinato obiettivo, compito o attività. </w:t>
      </w:r>
    </w:p>
    <w:p w:rsidR="00507FD8" w:rsidRPr="00CD2520" w:rsidRDefault="00507FD8" w:rsidP="00F90B34">
      <w:pPr>
        <w:jc w:val="both"/>
        <w:rPr>
          <w:u w:color="000080"/>
        </w:rPr>
      </w:pPr>
    </w:p>
    <w:p w:rsidR="00507FD8" w:rsidRPr="00CD2520" w:rsidRDefault="00507FD8" w:rsidP="00F90B34">
      <w:pPr>
        <w:jc w:val="both"/>
        <w:rPr>
          <w:u w:color="000080"/>
        </w:rPr>
      </w:pPr>
      <w:r w:rsidRPr="00CD2520">
        <w:rPr>
          <w:u w:color="000080"/>
        </w:rPr>
        <w:t>. la valutazione non sarà un momento episodico, ma parte integrante dell'attività scolastica e finalizzata a verificare la graduale acquisizione di quelle conoscenze, abilità e competenze che concorrono al processo formativo di crescita degli  allievi, attraverso un congruo numero di prove.</w:t>
      </w:r>
    </w:p>
    <w:p w:rsidR="00507FD8" w:rsidRPr="00CD2520" w:rsidRDefault="00507FD8" w:rsidP="00F90B34">
      <w:pPr>
        <w:jc w:val="both"/>
        <w:rPr>
          <w:u w:color="000080"/>
        </w:rPr>
      </w:pPr>
      <w:r w:rsidRPr="00CD2520">
        <w:rPr>
          <w:u w:color="000080"/>
        </w:rPr>
        <w:t>. la valutazione sarà trasparente e tempestiva, volta ad attivare un processo di autovalutazione che conduca lo studente ad individuare i propri punti di forza e di debolezza e a migliorare il proprio rendimento.</w:t>
      </w:r>
    </w:p>
    <w:p w:rsidR="00507FD8" w:rsidRPr="00CD2520" w:rsidRDefault="00507FD8" w:rsidP="00F90B34">
      <w:pPr>
        <w:jc w:val="both"/>
        <w:rPr>
          <w:u w:color="000080"/>
        </w:rPr>
      </w:pPr>
      <w:r w:rsidRPr="00CD2520">
        <w:rPr>
          <w:u w:color="000080"/>
        </w:rPr>
        <w:t xml:space="preserve">. la valutazione numerica al termine dei periodi didattici terrà conto della valutazione assegnata alle singole prove, prodotte di volta in volta. </w:t>
      </w:r>
    </w:p>
    <w:p w:rsidR="00507FD8" w:rsidRPr="00CD2520" w:rsidRDefault="00507FD8" w:rsidP="00F90B34">
      <w:pPr>
        <w:jc w:val="both"/>
        <w:rPr>
          <w:u w:color="000080"/>
        </w:rPr>
      </w:pPr>
      <w:r w:rsidRPr="00CD2520">
        <w:rPr>
          <w:u w:color="000080"/>
        </w:rPr>
        <w:t xml:space="preserve">. la valutazione delle singole prove permetterà di verificare il graduale apprendimento, nell'uso degli strumenti, delle tecniche ecc., e sarà espressa esclusivamente da numeri interi o da numeri intermedi, graduati secondo 0.5 decimi </w:t>
      </w:r>
    </w:p>
    <w:p w:rsidR="00507FD8" w:rsidRPr="00CD2520" w:rsidRDefault="00507FD8" w:rsidP="00F90B34">
      <w:pPr>
        <w:jc w:val="both"/>
        <w:rPr>
          <w:u w:color="000080"/>
        </w:rPr>
      </w:pPr>
      <w:r w:rsidRPr="00CD2520">
        <w:rPr>
          <w:u w:color="000080"/>
        </w:rPr>
        <w:t>. se non diversamente indicato nella programmazione individuale o sul registro personale, in riferimento a singole unità o moduli specifici, le valutazioni riportate sul registro si intenderanno tutte equivalenti al fine della valutazione finale.</w:t>
      </w:r>
    </w:p>
    <w:p w:rsidR="00507FD8" w:rsidRPr="00CD2520" w:rsidRDefault="00507FD8" w:rsidP="00F90B34">
      <w:pPr>
        <w:jc w:val="both"/>
        <w:rPr>
          <w:u w:color="000080"/>
        </w:rPr>
      </w:pPr>
    </w:p>
    <w:p w:rsidR="00507FD8" w:rsidRPr="00CD2520" w:rsidRDefault="00507FD8" w:rsidP="00F90B34">
      <w:pPr>
        <w:jc w:val="both"/>
        <w:rPr>
          <w:u w:color="000080"/>
        </w:rPr>
      </w:pPr>
      <w:r w:rsidRPr="00CD2520">
        <w:rPr>
          <w:u w:color="000080"/>
        </w:rPr>
        <w:t>La valutazione terrà conto delle conoscenze, abilità e competenze, intese come:</w:t>
      </w:r>
    </w:p>
    <w:p w:rsidR="006F56CE" w:rsidRPr="00CD2520" w:rsidRDefault="00507FD8" w:rsidP="00D1434F">
      <w:pPr>
        <w:ind w:firstLine="708"/>
        <w:jc w:val="both"/>
        <w:rPr>
          <w:u w:color="000080"/>
        </w:rPr>
      </w:pPr>
      <w:r w:rsidRPr="00CD2520">
        <w:rPr>
          <w:u w:color="000080"/>
        </w:rPr>
        <w:t>Conoscenza: acquisizione di contenuti, cioè di principi, teorie, concetti, termini, regole, procedure, metodi, tecniche.</w:t>
      </w:r>
    </w:p>
    <w:p w:rsidR="00507FD8" w:rsidRPr="00CD2520" w:rsidRDefault="001366B1" w:rsidP="00D1434F">
      <w:pPr>
        <w:ind w:firstLine="708"/>
        <w:jc w:val="both"/>
        <w:rPr>
          <w:u w:color="000080"/>
        </w:rPr>
      </w:pPr>
      <w:r w:rsidRPr="00CD2520">
        <w:rPr>
          <w:u w:color="000080"/>
        </w:rPr>
        <w:t>Abilità</w:t>
      </w:r>
      <w:r w:rsidR="00507FD8" w:rsidRPr="00CD2520">
        <w:rPr>
          <w:u w:color="000080"/>
        </w:rPr>
        <w:t>: utilizzazione delle conoscenze acquisite per risolvere situazioni problematiche</w:t>
      </w:r>
    </w:p>
    <w:p w:rsidR="00507FD8" w:rsidRPr="00CD2520" w:rsidRDefault="00507FD8" w:rsidP="00D1434F">
      <w:pPr>
        <w:ind w:firstLine="708"/>
        <w:jc w:val="both"/>
        <w:rPr>
          <w:u w:color="000080"/>
        </w:rPr>
      </w:pPr>
      <w:r w:rsidRPr="00CD2520">
        <w:rPr>
          <w:u w:color="000080"/>
        </w:rPr>
        <w:t>Competenze: utilizzazione significativa e responsabile di determinate conoscenze e abilità, in situazioni organizzate, in cui interagiscono più fatti e/o più soggetti e in cui si debba assumere autonomamente una decisione.</w:t>
      </w:r>
    </w:p>
    <w:p w:rsidR="00CE6E8C" w:rsidRPr="00CD2520" w:rsidRDefault="00CE6E8C" w:rsidP="00F90B34">
      <w:pPr>
        <w:jc w:val="both"/>
        <w:rPr>
          <w:u w:color="000080"/>
        </w:rPr>
      </w:pPr>
    </w:p>
    <w:p w:rsidR="00507FD8" w:rsidRPr="00CD2520" w:rsidRDefault="00507FD8" w:rsidP="00F90B34">
      <w:pPr>
        <w:jc w:val="both"/>
        <w:rPr>
          <w:b/>
          <w:u w:color="244061"/>
        </w:rPr>
      </w:pPr>
      <w:r w:rsidRPr="00CD2520">
        <w:rPr>
          <w:b/>
          <w:u w:color="244061"/>
        </w:rPr>
        <w:t>ATTRIBUZIONE DEL VOTO DI CONDOTTA</w:t>
      </w:r>
    </w:p>
    <w:p w:rsidR="00507FD8" w:rsidRPr="00CD2520" w:rsidRDefault="00507FD8" w:rsidP="00F90B34">
      <w:pPr>
        <w:jc w:val="both"/>
        <w:rPr>
          <w:u w:color="244061"/>
        </w:rPr>
      </w:pPr>
    </w:p>
    <w:p w:rsidR="00507FD8" w:rsidRPr="00CD2520" w:rsidRDefault="00507FD8" w:rsidP="00F90B34">
      <w:pPr>
        <w:jc w:val="both"/>
        <w:rPr>
          <w:u w:color="000080"/>
        </w:rPr>
      </w:pPr>
      <w:r w:rsidRPr="00CD2520">
        <w:rPr>
          <w:u w:color="000080"/>
        </w:rPr>
        <w:t>Il voto di condotta, espresso in decimi, verrà attribuito dell’intero Consiglio di Classe</w:t>
      </w:r>
      <w:r w:rsidR="00D1434F" w:rsidRPr="00CD2520">
        <w:rPr>
          <w:u w:color="000080"/>
        </w:rPr>
        <w:t>, sulla base dei criteri per la misurazione e valutazione della condotta contenuti nel Regolamento didattico,</w:t>
      </w:r>
      <w:r w:rsidRPr="00CD2520">
        <w:rPr>
          <w:u w:color="000080"/>
        </w:rPr>
        <w:t xml:space="preserve"> e concorre alla valutazione complessiva dello studente e determina, se inferiore a sei decimi, la non ammissione al successivo anno di corso o all’Esame di Stato.</w:t>
      </w:r>
    </w:p>
    <w:p w:rsidR="00507FD8" w:rsidRPr="00CD2520" w:rsidRDefault="00507FD8" w:rsidP="00F90B34">
      <w:pPr>
        <w:jc w:val="both"/>
        <w:rPr>
          <w:u w:color="244061"/>
        </w:rPr>
      </w:pPr>
    </w:p>
    <w:p w:rsidR="00507FD8" w:rsidRPr="00CD2520" w:rsidRDefault="00507FD8" w:rsidP="00865447">
      <w:pPr>
        <w:rPr>
          <w:b/>
          <w:u w:color="244061"/>
        </w:rPr>
      </w:pPr>
      <w:r w:rsidRPr="00CD2520">
        <w:rPr>
          <w:b/>
          <w:u w:color="244061"/>
        </w:rPr>
        <w:t>VALIDITÀ DELL’ANNO SCOLASTICO</w:t>
      </w:r>
    </w:p>
    <w:p w:rsidR="00507FD8" w:rsidRPr="00CD2520" w:rsidRDefault="00507FD8" w:rsidP="00865447">
      <w:pPr>
        <w:rPr>
          <w:u w:color="244061"/>
        </w:rPr>
      </w:pPr>
    </w:p>
    <w:p w:rsidR="00507FD8" w:rsidRPr="00CD2520" w:rsidRDefault="00507FD8" w:rsidP="00865447">
      <w:pPr>
        <w:rPr>
          <w:u w:color="003366"/>
        </w:rPr>
      </w:pPr>
      <w:r w:rsidRPr="00CD2520">
        <w:rPr>
          <w:u w:color="244061"/>
        </w:rPr>
        <w:t>L</w:t>
      </w:r>
      <w:r w:rsidRPr="00CD2520">
        <w:rPr>
          <w:u w:color="003366"/>
        </w:rPr>
        <w:t xml:space="preserve">a Circolare n. 20 del 4 marzo 2011 e il </w:t>
      </w:r>
      <w:hyperlink r:id="rId14" w:history="1">
        <w:r w:rsidRPr="00CD2520">
          <w:rPr>
            <w:rStyle w:val="Hyperlink1"/>
            <w:lang w:eastAsia="it-IT"/>
          </w:rPr>
          <w:t>DPR 122/2009</w:t>
        </w:r>
      </w:hyperlink>
      <w:r w:rsidRPr="00CD2520">
        <w:rPr>
          <w:u w:color="003366"/>
        </w:rPr>
        <w:t xml:space="preserve"> vincolano la validità dell’anno scolastico alla frequenza di tre quarti del monte ore personalizzato previsto dal curriculum di studi.</w:t>
      </w:r>
    </w:p>
    <w:p w:rsidR="00507FD8" w:rsidRPr="00CD2520" w:rsidRDefault="00507FD8" w:rsidP="00865447">
      <w:pPr>
        <w:rPr>
          <w:u w:color="003366"/>
        </w:rPr>
      </w:pPr>
    </w:p>
    <w:p w:rsidR="00507FD8" w:rsidRPr="00CD2520" w:rsidRDefault="00507FD8" w:rsidP="00865447">
      <w:pPr>
        <w:rPr>
          <w:u w:color="003366"/>
        </w:rPr>
      </w:pPr>
      <w:r w:rsidRPr="00CD2520">
        <w:rPr>
          <w:u w:color="003366"/>
        </w:rPr>
        <w:t>In base alla normativa citata, ne</w:t>
      </w:r>
      <w:r w:rsidR="00C90DDA" w:rsidRPr="00CD2520">
        <w:rPr>
          <w:u w:color="003366"/>
        </w:rPr>
        <w:t xml:space="preserve">l computo delle assenze totale </w:t>
      </w:r>
      <w:r w:rsidR="0006316E" w:rsidRPr="00CD2520">
        <w:rPr>
          <w:u w:color="003366"/>
        </w:rPr>
        <w:t xml:space="preserve">di un allievo non si terrà </w:t>
      </w:r>
      <w:r w:rsidRPr="00CD2520">
        <w:rPr>
          <w:u w:color="003366"/>
        </w:rPr>
        <w:t>conto di quelle che, debitamente documentate, si riferiscono a:</w:t>
      </w:r>
    </w:p>
    <w:p w:rsidR="00507FD8" w:rsidRPr="00CD2520" w:rsidRDefault="00507FD8" w:rsidP="00865447">
      <w:pPr>
        <w:numPr>
          <w:ilvl w:val="0"/>
          <w:numId w:val="5"/>
        </w:numPr>
        <w:rPr>
          <w:u w:color="003366"/>
        </w:rPr>
      </w:pPr>
      <w:r w:rsidRPr="00CD2520">
        <w:rPr>
          <w:u w:color="003366"/>
        </w:rPr>
        <w:t xml:space="preserve">gravi motivi di salute; </w:t>
      </w:r>
    </w:p>
    <w:p w:rsidR="00507FD8" w:rsidRPr="00CD2520" w:rsidRDefault="00507FD8" w:rsidP="00865447">
      <w:pPr>
        <w:numPr>
          <w:ilvl w:val="0"/>
          <w:numId w:val="6"/>
        </w:numPr>
        <w:rPr>
          <w:u w:color="003366"/>
        </w:rPr>
      </w:pPr>
      <w:r w:rsidRPr="00CD2520">
        <w:rPr>
          <w:u w:color="003366"/>
        </w:rPr>
        <w:t xml:space="preserve">terapie e/o cure programmate; </w:t>
      </w:r>
    </w:p>
    <w:p w:rsidR="00507FD8" w:rsidRPr="00CD2520" w:rsidRDefault="00507FD8" w:rsidP="00865447">
      <w:pPr>
        <w:numPr>
          <w:ilvl w:val="0"/>
          <w:numId w:val="7"/>
        </w:numPr>
        <w:rPr>
          <w:u w:color="003366"/>
        </w:rPr>
      </w:pPr>
      <w:r w:rsidRPr="00CD2520">
        <w:rPr>
          <w:u w:color="003366"/>
        </w:rPr>
        <w:t xml:space="preserve">donazioni di sangue; </w:t>
      </w:r>
    </w:p>
    <w:p w:rsidR="00507FD8" w:rsidRPr="00CD2520" w:rsidRDefault="00507FD8" w:rsidP="00865447">
      <w:pPr>
        <w:numPr>
          <w:ilvl w:val="0"/>
          <w:numId w:val="8"/>
        </w:numPr>
        <w:rPr>
          <w:u w:color="003366"/>
        </w:rPr>
      </w:pPr>
      <w:r w:rsidRPr="00CD2520">
        <w:rPr>
          <w:u w:color="003366"/>
        </w:rPr>
        <w:t xml:space="preserve">partecipazione ad attività sportive e agonistiche organizzate da federazioni riconosciute dal C.O.N.I.; </w:t>
      </w:r>
    </w:p>
    <w:p w:rsidR="00507FD8" w:rsidRPr="00CD2520" w:rsidRDefault="00507FD8" w:rsidP="00865447">
      <w:pPr>
        <w:numPr>
          <w:ilvl w:val="0"/>
          <w:numId w:val="9"/>
        </w:numPr>
        <w:rPr>
          <w:u w:color="003366"/>
        </w:rPr>
      </w:pPr>
      <w:r w:rsidRPr="00CD2520">
        <w:rPr>
          <w:u w:color="003366"/>
        </w:rPr>
        <w:t>adesione a confessioni religiose per le quali esistono specifiche intese che considerano il sabato come giorno di riposo (cfr. Legge n. 516/1988 che recepisce l’intesa con la Chiesa Cristiana Avventista del Settimo Giorno; Legge n. 101/1989 sulla regolazione dei rapporti tra lo Stato e l’Unione delle Comunità Ebraiche Italiane, sulla base dell’intesa stipulata il 27 febbraio 1987).</w:t>
      </w:r>
    </w:p>
    <w:p w:rsidR="00507FD8" w:rsidRPr="00CD2520" w:rsidRDefault="00507FD8" w:rsidP="00865447">
      <w:pPr>
        <w:rPr>
          <w:u w:color="003366"/>
        </w:rPr>
      </w:pPr>
    </w:p>
    <w:p w:rsidR="001271EF" w:rsidRPr="00CD2520" w:rsidRDefault="001271EF" w:rsidP="00865447">
      <w:pPr>
        <w:rPr>
          <w:u w:color="000080"/>
        </w:rPr>
      </w:pPr>
    </w:p>
    <w:p w:rsidR="00507FD8" w:rsidRPr="00CD2520" w:rsidRDefault="00507FD8" w:rsidP="00865447">
      <w:pPr>
        <w:rPr>
          <w:b/>
          <w:u w:color="003366"/>
        </w:rPr>
      </w:pPr>
      <w:r w:rsidRPr="00CD2520">
        <w:rPr>
          <w:b/>
          <w:u w:color="003366"/>
        </w:rPr>
        <w:t>ATTIVITÀ PROGRAMMATE PER IL RECUPERO E/O APPROFONDIMENTO</w:t>
      </w:r>
    </w:p>
    <w:p w:rsidR="00507FD8" w:rsidRPr="00CD2520" w:rsidRDefault="00507FD8" w:rsidP="00865447">
      <w:pPr>
        <w:rPr>
          <w:u w:color="003366"/>
        </w:rPr>
      </w:pPr>
      <w:r w:rsidRPr="00CD2520">
        <w:rPr>
          <w:u w:color="003366"/>
        </w:rPr>
        <w:t>…………………………………………………………………………………………………………</w:t>
      </w:r>
    </w:p>
    <w:p w:rsidR="00427531" w:rsidRPr="00CD2520" w:rsidRDefault="00427531" w:rsidP="00940A1D">
      <w:pPr>
        <w:pStyle w:val="Modulovuo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"/>
        <w:rPr>
          <w:rFonts w:ascii="Arial" w:eastAsia="Times New Roman" w:hAnsi="Arial" w:cs="Arial"/>
          <w:color w:val="auto"/>
          <w:sz w:val="22"/>
          <w:szCs w:val="22"/>
          <w:u w:color="003366"/>
        </w:rPr>
      </w:pPr>
    </w:p>
    <w:p w:rsidR="00A801D6" w:rsidRPr="00CD2520" w:rsidRDefault="00A801D6" w:rsidP="00940A1D">
      <w:pPr>
        <w:pStyle w:val="Modulovuo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"/>
        <w:rPr>
          <w:rFonts w:ascii="Arial" w:hAnsi="Arial" w:cs="Arial"/>
          <w:sz w:val="24"/>
          <w:szCs w:val="24"/>
          <w:u w:color="000080"/>
        </w:rPr>
      </w:pPr>
    </w:p>
    <w:p w:rsidR="00BB15C6" w:rsidRPr="00CD2520" w:rsidRDefault="00BB15C6" w:rsidP="00BB15C6">
      <w:pPr>
        <w:jc w:val="both"/>
        <w:outlineLvl w:val="0"/>
        <w:rPr>
          <w:b/>
          <w:sz w:val="24"/>
          <w:szCs w:val="24"/>
        </w:rPr>
      </w:pPr>
      <w:r w:rsidRPr="00CD2520">
        <w:rPr>
          <w:b/>
        </w:rPr>
        <w:t xml:space="preserve">PROGETTI: </w:t>
      </w:r>
    </w:p>
    <w:p w:rsidR="00BB15C6" w:rsidRPr="00CD2520" w:rsidRDefault="00BB15C6" w:rsidP="00BB15C6">
      <w:pPr>
        <w:jc w:val="center"/>
      </w:pPr>
    </w:p>
    <w:p w:rsidR="00BB15C6" w:rsidRPr="00CD2520" w:rsidRDefault="00BB15C6" w:rsidP="00BB15C6">
      <w:r w:rsidRPr="00CD2520">
        <w:t>Il Consiglio propone di attuare il seguente progetto:</w:t>
      </w:r>
    </w:p>
    <w:p w:rsidR="00BB15C6" w:rsidRPr="00CD2520" w:rsidRDefault="00BB15C6" w:rsidP="00BB15C6"/>
    <w:p w:rsidR="00BB15C6" w:rsidRPr="00CD2520" w:rsidRDefault="00BB15C6" w:rsidP="00BB15C6">
      <w:r w:rsidRPr="00CD2520">
        <w:t>Denominazione Progetto:</w:t>
      </w:r>
    </w:p>
    <w:p w:rsidR="00BB15C6" w:rsidRPr="00CD2520" w:rsidRDefault="00BB15C6" w:rsidP="00BB15C6"/>
    <w:p w:rsidR="00BB15C6" w:rsidRPr="00CD2520" w:rsidRDefault="00BB15C6" w:rsidP="00BB15C6">
      <w:r w:rsidRPr="00CD2520">
        <w:t>Responsabile del Progetto:</w:t>
      </w:r>
    </w:p>
    <w:p w:rsidR="00BB15C6" w:rsidRPr="00CD2520" w:rsidRDefault="00BB15C6" w:rsidP="00BB15C6"/>
    <w:p w:rsidR="00BB15C6" w:rsidRPr="00CD2520" w:rsidRDefault="00BB15C6" w:rsidP="00BB15C6">
      <w:r w:rsidRPr="00CD2520">
        <w:t xml:space="preserve">Metodologia didattica: </w:t>
      </w:r>
    </w:p>
    <w:p w:rsidR="00BB15C6" w:rsidRPr="00CD2520" w:rsidRDefault="00BB15C6" w:rsidP="00BB15C6"/>
    <w:p w:rsidR="00BB15C6" w:rsidRPr="00CD2520" w:rsidRDefault="00BB15C6" w:rsidP="00BB15C6">
      <w:r w:rsidRPr="00CD2520">
        <w:t>Soggetti coinvolti:</w:t>
      </w:r>
    </w:p>
    <w:p w:rsidR="00BB15C6" w:rsidRPr="00CD2520" w:rsidRDefault="00BB15C6" w:rsidP="00BB15C6"/>
    <w:p w:rsidR="00BB15C6" w:rsidRPr="00CD2520" w:rsidRDefault="00BB15C6" w:rsidP="00BB15C6">
      <w:r w:rsidRPr="00CD2520">
        <w:t>Finalità:</w:t>
      </w:r>
    </w:p>
    <w:p w:rsidR="00BB15C6" w:rsidRPr="00CD2520" w:rsidRDefault="00BB15C6" w:rsidP="00BB15C6"/>
    <w:p w:rsidR="00BB15C6" w:rsidRPr="00CD2520" w:rsidRDefault="00BB15C6" w:rsidP="00BB15C6">
      <w:r w:rsidRPr="00CD2520">
        <w:t>Durata: inizio/ conclusione</w:t>
      </w:r>
    </w:p>
    <w:p w:rsidR="006F56CE" w:rsidRPr="00CD2520" w:rsidRDefault="006F56CE" w:rsidP="00865447">
      <w:pPr>
        <w:rPr>
          <w:u w:color="000080"/>
        </w:rPr>
      </w:pPr>
    </w:p>
    <w:p w:rsidR="00507FD8" w:rsidRPr="00CD2520" w:rsidRDefault="00507FD8" w:rsidP="00865447">
      <w:pPr>
        <w:rPr>
          <w:b/>
          <w:u w:color="000080"/>
        </w:rPr>
      </w:pPr>
      <w:r w:rsidRPr="00CD2520">
        <w:rPr>
          <w:b/>
          <w:u w:color="000080"/>
        </w:rPr>
        <w:t xml:space="preserve">ATTIVITÀ </w:t>
      </w:r>
      <w:r w:rsidR="00CE6E8C" w:rsidRPr="00CD2520">
        <w:rPr>
          <w:b/>
          <w:u w:color="000080"/>
        </w:rPr>
        <w:t xml:space="preserve">INTEGRATIVE CURRICOLARI </w:t>
      </w:r>
      <w:r w:rsidRPr="00CD2520">
        <w:rPr>
          <w:b/>
          <w:u w:color="000080"/>
        </w:rPr>
        <w:t>PROGRAMMATE DAL CONSIGLIO DI CLASSE</w:t>
      </w:r>
    </w:p>
    <w:p w:rsidR="00507FD8" w:rsidRPr="00CD2520" w:rsidRDefault="00507FD8" w:rsidP="00865447">
      <w:pPr>
        <w:rPr>
          <w:u w:color="000080"/>
        </w:rPr>
      </w:pPr>
    </w:p>
    <w:p w:rsidR="00306056" w:rsidRPr="00CD2520" w:rsidRDefault="00F02592" w:rsidP="00865447">
      <w:pPr>
        <w:rPr>
          <w:b/>
          <w:u w:color="000080"/>
        </w:rPr>
      </w:pPr>
      <w:r w:rsidRPr="00CD2520">
        <w:rPr>
          <w:b/>
          <w:u w:color="000080"/>
        </w:rPr>
        <w:t>VISITE GUIDATE O USCITE DIDATTICHE</w:t>
      </w:r>
    </w:p>
    <w:p w:rsidR="00507FD8" w:rsidRPr="00CD2520" w:rsidRDefault="00507FD8" w:rsidP="00865447">
      <w:pPr>
        <w:rPr>
          <w:u w:color="000080"/>
        </w:rPr>
      </w:pPr>
    </w:p>
    <w:p w:rsidR="00507FD8" w:rsidRPr="00CD2520" w:rsidRDefault="00507FD8" w:rsidP="00865447">
      <w:pPr>
        <w:rPr>
          <w:u w:color="000080"/>
        </w:rPr>
      </w:pPr>
      <w:r w:rsidRPr="00CD2520">
        <w:rPr>
          <w:u w:color="000080"/>
        </w:rPr>
        <w:t xml:space="preserve">Il Consiglio propone </w:t>
      </w:r>
      <w:r w:rsidR="00F02592" w:rsidRPr="00CD2520">
        <w:rPr>
          <w:u w:color="000080"/>
        </w:rPr>
        <w:t>la seguente visita guidata o uscita didattica</w:t>
      </w:r>
      <w:r w:rsidRPr="00CD2520">
        <w:rPr>
          <w:u w:color="000080"/>
        </w:rPr>
        <w:t>:</w:t>
      </w:r>
    </w:p>
    <w:p w:rsidR="00507FD8" w:rsidRPr="00CD2520" w:rsidRDefault="00507FD8" w:rsidP="00865447">
      <w:pPr>
        <w:rPr>
          <w:u w:color="000080"/>
        </w:rPr>
      </w:pPr>
      <w:r w:rsidRPr="00CD2520">
        <w:rPr>
          <w:u w:color="000080"/>
        </w:rPr>
        <w:t>Destinazione: ………………………………….</w:t>
      </w:r>
    </w:p>
    <w:p w:rsidR="00507FD8" w:rsidRPr="00CD2520" w:rsidRDefault="00507FD8" w:rsidP="00865447">
      <w:pPr>
        <w:rPr>
          <w:u w:color="000080"/>
        </w:rPr>
      </w:pPr>
      <w:r w:rsidRPr="00CD2520">
        <w:rPr>
          <w:u w:color="000080"/>
        </w:rPr>
        <w:t>Motivazione:……………………………………</w:t>
      </w:r>
    </w:p>
    <w:p w:rsidR="00507FD8" w:rsidRPr="00CD2520" w:rsidRDefault="00507FD8" w:rsidP="00865447">
      <w:pPr>
        <w:rPr>
          <w:u w:color="000080"/>
        </w:rPr>
      </w:pPr>
    </w:p>
    <w:p w:rsidR="00507FD8" w:rsidRPr="00CD2520" w:rsidRDefault="00507FD8" w:rsidP="00865447">
      <w:pPr>
        <w:numPr>
          <w:ilvl w:val="1"/>
          <w:numId w:val="43"/>
        </w:numPr>
        <w:rPr>
          <w:u w:color="000080"/>
        </w:rPr>
      </w:pPr>
      <w:r w:rsidRPr="00CD2520">
        <w:rPr>
          <w:u w:color="000080"/>
        </w:rPr>
        <w:t>Finalità: …………………………</w:t>
      </w:r>
    </w:p>
    <w:p w:rsidR="00507FD8" w:rsidRPr="00CD2520" w:rsidRDefault="00507FD8" w:rsidP="00865447">
      <w:pPr>
        <w:numPr>
          <w:ilvl w:val="1"/>
          <w:numId w:val="43"/>
        </w:numPr>
        <w:rPr>
          <w:u w:color="000080"/>
        </w:rPr>
      </w:pPr>
      <w:r w:rsidRPr="00CD2520">
        <w:rPr>
          <w:u w:color="000080"/>
        </w:rPr>
        <w:t>Giorni: ………………………….</w:t>
      </w:r>
    </w:p>
    <w:p w:rsidR="00507FD8" w:rsidRPr="00CD2520" w:rsidRDefault="00507FD8" w:rsidP="00865447">
      <w:pPr>
        <w:numPr>
          <w:ilvl w:val="1"/>
          <w:numId w:val="43"/>
        </w:numPr>
        <w:rPr>
          <w:u w:color="000080"/>
        </w:rPr>
      </w:pPr>
      <w:r w:rsidRPr="00CD2520">
        <w:rPr>
          <w:u w:color="000080"/>
        </w:rPr>
        <w:t>Periodo di effettuazione: ……………………….</w:t>
      </w:r>
    </w:p>
    <w:p w:rsidR="00507FD8" w:rsidRPr="00CD2520" w:rsidRDefault="00507FD8" w:rsidP="00865447">
      <w:pPr>
        <w:numPr>
          <w:ilvl w:val="1"/>
          <w:numId w:val="43"/>
        </w:numPr>
        <w:rPr>
          <w:u w:color="000080"/>
        </w:rPr>
      </w:pPr>
      <w:r w:rsidRPr="00CD2520">
        <w:rPr>
          <w:u w:color="000080"/>
        </w:rPr>
        <w:t>Accompagnatori: ………………..; Sostituti:………………………….</w:t>
      </w:r>
    </w:p>
    <w:p w:rsidR="00507FD8" w:rsidRPr="00CD2520" w:rsidRDefault="00507FD8" w:rsidP="00865447">
      <w:pPr>
        <w:numPr>
          <w:ilvl w:val="1"/>
          <w:numId w:val="43"/>
        </w:numPr>
        <w:rPr>
          <w:u w:color="000080"/>
        </w:rPr>
      </w:pPr>
      <w:r w:rsidRPr="00CD2520">
        <w:rPr>
          <w:u w:color="000080"/>
        </w:rPr>
        <w:t>Mezzo di trasporto: ………………</w:t>
      </w:r>
    </w:p>
    <w:p w:rsidR="00507FD8" w:rsidRPr="00CD2520" w:rsidRDefault="00507FD8" w:rsidP="00865447">
      <w:pPr>
        <w:numPr>
          <w:ilvl w:val="1"/>
          <w:numId w:val="43"/>
        </w:numPr>
        <w:rPr>
          <w:u w:color="000080"/>
        </w:rPr>
      </w:pPr>
      <w:r w:rsidRPr="00CD2520">
        <w:rPr>
          <w:u w:color="000080"/>
        </w:rPr>
        <w:t>Costo orientativo (min/max): ………………..</w:t>
      </w:r>
    </w:p>
    <w:p w:rsidR="00507FD8" w:rsidRPr="00CD2520" w:rsidRDefault="00507FD8" w:rsidP="00865447">
      <w:pPr>
        <w:rPr>
          <w:u w:color="000080"/>
        </w:rPr>
      </w:pPr>
    </w:p>
    <w:p w:rsidR="00507FD8" w:rsidRPr="00CD2520" w:rsidRDefault="00507FD8" w:rsidP="00865447">
      <w:pPr>
        <w:rPr>
          <w:b/>
          <w:u w:color="000080"/>
        </w:rPr>
      </w:pPr>
      <w:r w:rsidRPr="00CD2520">
        <w:rPr>
          <w:b/>
          <w:u w:color="000080"/>
        </w:rPr>
        <w:t>PARTECIPAZIONE AD INIZIATIVE CULTURALI</w:t>
      </w:r>
    </w:p>
    <w:p w:rsidR="00507FD8" w:rsidRPr="00CD2520" w:rsidRDefault="00507FD8" w:rsidP="00865447">
      <w:pPr>
        <w:rPr>
          <w:u w:color="000080"/>
        </w:rPr>
      </w:pPr>
      <w:r w:rsidRPr="00CD2520">
        <w:rPr>
          <w:u w:color="000080"/>
        </w:rPr>
        <w:t>Il Consiglio di classe delibera le seguenti iniziative didattiche:</w:t>
      </w:r>
    </w:p>
    <w:p w:rsidR="00507FD8" w:rsidRPr="00CD2520" w:rsidRDefault="00507FD8" w:rsidP="00865447"/>
    <w:tbl>
      <w:tblPr>
        <w:tblW w:w="8105" w:type="dxa"/>
        <w:tblInd w:w="-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20"/>
        <w:gridCol w:w="3985"/>
      </w:tblGrid>
      <w:tr w:rsidR="00507FD8" w:rsidRPr="00CD2520">
        <w:trPr>
          <w:trHeight w:val="360"/>
        </w:trPr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FD8" w:rsidRPr="00CD2520" w:rsidRDefault="00507FD8" w:rsidP="00865447">
            <w:r w:rsidRPr="00CD2520">
              <w:rPr>
                <w:u w:color="FF6600"/>
              </w:rPr>
              <w:t>Attività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FD8" w:rsidRPr="00CD2520" w:rsidRDefault="00507FD8" w:rsidP="00865447">
            <w:r w:rsidRPr="00CD2520">
              <w:rPr>
                <w:u w:color="000080"/>
              </w:rPr>
              <w:t>n. incontri</w:t>
            </w:r>
          </w:p>
        </w:tc>
      </w:tr>
      <w:tr w:rsidR="00507FD8" w:rsidRPr="00CD2520">
        <w:trPr>
          <w:trHeight w:val="360"/>
        </w:trPr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FD8" w:rsidRPr="00CD2520" w:rsidRDefault="00507FD8" w:rsidP="00865447">
            <w:pPr>
              <w:rPr>
                <w:lang w:eastAsia="en-US"/>
              </w:rPr>
            </w:pP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FD8" w:rsidRPr="00CD2520" w:rsidRDefault="00507FD8" w:rsidP="00865447">
            <w:pPr>
              <w:rPr>
                <w:lang w:eastAsia="en-US"/>
              </w:rPr>
            </w:pPr>
          </w:p>
        </w:tc>
      </w:tr>
    </w:tbl>
    <w:p w:rsidR="00507FD8" w:rsidRPr="00CD2520" w:rsidRDefault="00507FD8" w:rsidP="00865447"/>
    <w:p w:rsidR="00507FD8" w:rsidRPr="00CD2520" w:rsidRDefault="00507FD8" w:rsidP="00865447">
      <w:pPr>
        <w:rPr>
          <w:b/>
          <w:u w:color="000080"/>
        </w:rPr>
      </w:pPr>
      <w:r w:rsidRPr="00CD2520">
        <w:rPr>
          <w:b/>
          <w:u w:color="000080"/>
        </w:rPr>
        <w:t>RAPPORTI CON LE FAMIGLIE</w:t>
      </w:r>
    </w:p>
    <w:p w:rsidR="00507FD8" w:rsidRPr="00CD2520" w:rsidRDefault="00507FD8" w:rsidP="00865447">
      <w:pPr>
        <w:rPr>
          <w:u w:color="000080"/>
        </w:rPr>
      </w:pPr>
      <w:r w:rsidRPr="00CD2520">
        <w:rPr>
          <w:u w:color="000080"/>
        </w:rPr>
        <w:t>I rapporti Scuola-Famiglia</w:t>
      </w:r>
      <w:r w:rsidR="00CE6E8C" w:rsidRPr="00CD2520">
        <w:rPr>
          <w:u w:color="000080"/>
        </w:rPr>
        <w:t xml:space="preserve"> </w:t>
      </w:r>
      <w:r w:rsidRPr="00CD2520">
        <w:rPr>
          <w:u w:color="000080"/>
        </w:rPr>
        <w:t>saranno curati attraverso:</w:t>
      </w:r>
    </w:p>
    <w:p w:rsidR="00507FD8" w:rsidRPr="00CD2520" w:rsidRDefault="00507FD8" w:rsidP="00865447">
      <w:pPr>
        <w:rPr>
          <w:u w:color="000080"/>
        </w:rPr>
      </w:pPr>
    </w:p>
    <w:p w:rsidR="001366B1" w:rsidRPr="00CD2520" w:rsidRDefault="00507FD8" w:rsidP="001366B1">
      <w:pPr>
        <w:numPr>
          <w:ilvl w:val="0"/>
          <w:numId w:val="32"/>
        </w:numPr>
        <w:jc w:val="both"/>
        <w:rPr>
          <w:u w:color="000080"/>
        </w:rPr>
      </w:pPr>
      <w:r w:rsidRPr="00CD2520">
        <w:rPr>
          <w:u w:color="000080"/>
        </w:rPr>
        <w:t>Colloqui settimanali individuali, ad eccezione dei periodi stabiliti dal Piano delle Attività, a ridosso della conclusione dei due periodi didatt</w:t>
      </w:r>
      <w:r w:rsidR="001366B1" w:rsidRPr="00CD2520">
        <w:rPr>
          <w:u w:color="000080"/>
        </w:rPr>
        <w:t xml:space="preserve">ici. </w:t>
      </w:r>
      <w:r w:rsidRPr="00CD2520">
        <w:rPr>
          <w:u w:color="000080"/>
        </w:rPr>
        <w:t xml:space="preserve">La richiesta di appuntamento </w:t>
      </w:r>
      <w:r w:rsidR="001366B1" w:rsidRPr="00CD2520">
        <w:rPr>
          <w:u w:color="000080"/>
        </w:rPr>
        <w:t>avviene tramite</w:t>
      </w:r>
      <w:r w:rsidRPr="00CD2520">
        <w:rPr>
          <w:u w:color="000080"/>
        </w:rPr>
        <w:t xml:space="preserve"> l’apposita s</w:t>
      </w:r>
      <w:r w:rsidR="001366B1" w:rsidRPr="00CD2520">
        <w:rPr>
          <w:u w:color="000080"/>
        </w:rPr>
        <w:t>ezione del Registro Elettronico</w:t>
      </w:r>
    </w:p>
    <w:p w:rsidR="00507FD8" w:rsidRPr="00CD2520" w:rsidRDefault="00CE6E8C" w:rsidP="002F4206">
      <w:pPr>
        <w:numPr>
          <w:ilvl w:val="0"/>
          <w:numId w:val="32"/>
        </w:numPr>
        <w:jc w:val="both"/>
        <w:rPr>
          <w:u w:color="000080"/>
        </w:rPr>
      </w:pPr>
      <w:r w:rsidRPr="00CD2520">
        <w:rPr>
          <w:u w:color="000080"/>
        </w:rPr>
        <w:t>Ricevimenti g</w:t>
      </w:r>
      <w:r w:rsidR="00F02592" w:rsidRPr="00CD2520">
        <w:rPr>
          <w:u w:color="000080"/>
        </w:rPr>
        <w:t>enerali pomeridiani per ogni periodo didattico.</w:t>
      </w:r>
    </w:p>
    <w:p w:rsidR="00507FD8" w:rsidRPr="00CD2520" w:rsidRDefault="00507FD8" w:rsidP="00865447">
      <w:pPr>
        <w:rPr>
          <w:u w:color="000080"/>
        </w:rPr>
      </w:pPr>
    </w:p>
    <w:p w:rsidR="00507FD8" w:rsidRPr="00CD2520" w:rsidRDefault="006F56CE" w:rsidP="00865447">
      <w:pPr>
        <w:rPr>
          <w:u w:color="000080"/>
        </w:rPr>
      </w:pPr>
      <w:r w:rsidRPr="00CD2520">
        <w:rPr>
          <w:u w:color="000080"/>
        </w:rPr>
        <w:t xml:space="preserve">Altri canali di comunicazione </w:t>
      </w:r>
      <w:r w:rsidR="00507FD8" w:rsidRPr="00CD2520">
        <w:rPr>
          <w:u w:color="000080"/>
        </w:rPr>
        <w:t xml:space="preserve">Scuola </w:t>
      </w:r>
      <w:r w:rsidRPr="00CD2520">
        <w:rPr>
          <w:u w:color="000080"/>
        </w:rPr>
        <w:t>–</w:t>
      </w:r>
      <w:r w:rsidR="00507FD8" w:rsidRPr="00CD2520">
        <w:rPr>
          <w:u w:color="000080"/>
        </w:rPr>
        <w:t>Famiglia</w:t>
      </w:r>
    </w:p>
    <w:p w:rsidR="006F56CE" w:rsidRPr="00CD2520" w:rsidRDefault="006F56CE" w:rsidP="00865447">
      <w:pPr>
        <w:rPr>
          <w:u w:color="000080"/>
        </w:rPr>
      </w:pPr>
    </w:p>
    <w:p w:rsidR="006F56CE" w:rsidRPr="00CD2520" w:rsidRDefault="00507FD8" w:rsidP="00865447">
      <w:pPr>
        <w:numPr>
          <w:ilvl w:val="0"/>
          <w:numId w:val="33"/>
        </w:numPr>
        <w:rPr>
          <w:u w:color="000080"/>
        </w:rPr>
      </w:pPr>
      <w:r w:rsidRPr="00CD2520">
        <w:rPr>
          <w:u w:color="000080"/>
        </w:rPr>
        <w:t xml:space="preserve">Consultazione del sito </w:t>
      </w:r>
      <w:hyperlink r:id="rId15" w:history="1">
        <w:r w:rsidRPr="00CD2520">
          <w:rPr>
            <w:rStyle w:val="Hyperlink2"/>
          </w:rPr>
          <w:t>www.istitutomattei.bo.it</w:t>
        </w:r>
      </w:hyperlink>
    </w:p>
    <w:p w:rsidR="001366B1" w:rsidRPr="00CD2520" w:rsidRDefault="00507FD8" w:rsidP="002F4206">
      <w:pPr>
        <w:numPr>
          <w:ilvl w:val="0"/>
          <w:numId w:val="33"/>
        </w:numPr>
        <w:rPr>
          <w:u w:color="000080"/>
        </w:rPr>
      </w:pPr>
      <w:r w:rsidRPr="00CD2520">
        <w:rPr>
          <w:u w:color="000080"/>
        </w:rPr>
        <w:t>Consultazione at</w:t>
      </w:r>
      <w:r w:rsidR="001366B1" w:rsidRPr="00CD2520">
        <w:rPr>
          <w:u w:color="000080"/>
        </w:rPr>
        <w:t>tenta del Registro Elettronico</w:t>
      </w:r>
    </w:p>
    <w:p w:rsidR="00507FD8" w:rsidRPr="00CD2520" w:rsidRDefault="00507FD8" w:rsidP="002F4206">
      <w:pPr>
        <w:numPr>
          <w:ilvl w:val="0"/>
          <w:numId w:val="33"/>
        </w:numPr>
        <w:rPr>
          <w:u w:color="000080"/>
        </w:rPr>
      </w:pPr>
      <w:r w:rsidRPr="00CD2520">
        <w:rPr>
          <w:u w:color="000080"/>
        </w:rPr>
        <w:t>Iscrizione alla newsletter del sito, per ricevere le comunicazioni</w:t>
      </w:r>
    </w:p>
    <w:p w:rsidR="00507FD8" w:rsidRPr="00CD2520" w:rsidRDefault="00507FD8" w:rsidP="00865447">
      <w:pPr>
        <w:numPr>
          <w:ilvl w:val="0"/>
          <w:numId w:val="33"/>
        </w:numPr>
        <w:rPr>
          <w:u w:color="000080"/>
        </w:rPr>
      </w:pPr>
      <w:r w:rsidRPr="00CD2520">
        <w:rPr>
          <w:u w:color="000080"/>
        </w:rPr>
        <w:t>Rapporti telefonici</w:t>
      </w:r>
    </w:p>
    <w:p w:rsidR="00507FD8" w:rsidRPr="00CD2520" w:rsidRDefault="00507FD8" w:rsidP="00865447">
      <w:pPr>
        <w:numPr>
          <w:ilvl w:val="0"/>
          <w:numId w:val="33"/>
        </w:numPr>
        <w:rPr>
          <w:u w:color="000080"/>
        </w:rPr>
      </w:pPr>
      <w:r w:rsidRPr="00CD2520">
        <w:rPr>
          <w:u w:color="000080"/>
        </w:rPr>
        <w:lastRenderedPageBreak/>
        <w:t>Rapporti via posta elettronica all’indirizzo istituzionale, con il coordinatore di classe</w:t>
      </w:r>
    </w:p>
    <w:p w:rsidR="00507FD8" w:rsidRPr="00CD2520" w:rsidRDefault="00507FD8" w:rsidP="00865447">
      <w:pPr>
        <w:rPr>
          <w:u w:color="000080"/>
        </w:rPr>
      </w:pPr>
    </w:p>
    <w:p w:rsidR="00507FD8" w:rsidRPr="00CD2520" w:rsidRDefault="00507FD8" w:rsidP="00865447">
      <w:pPr>
        <w:rPr>
          <w:u w:color="000080"/>
        </w:rPr>
      </w:pPr>
      <w:r w:rsidRPr="00CD2520">
        <w:rPr>
          <w:u w:color="000080"/>
        </w:rPr>
        <w:t xml:space="preserve">Per ricevere informazioni relative </w:t>
      </w:r>
      <w:r w:rsidR="001D7A33" w:rsidRPr="00CD2520">
        <w:rPr>
          <w:u w:color="000080"/>
        </w:rPr>
        <w:t>ad altre</w:t>
      </w:r>
      <w:r w:rsidRPr="00CD2520">
        <w:rPr>
          <w:u w:color="000080"/>
        </w:rPr>
        <w:t xml:space="preserve"> iniziative offerte dal</w:t>
      </w:r>
      <w:r w:rsidR="001D7A33" w:rsidRPr="00CD2520">
        <w:rPr>
          <w:u w:color="000080"/>
        </w:rPr>
        <w:t>l’Istituto</w:t>
      </w:r>
      <w:r w:rsidRPr="00CD2520">
        <w:rPr>
          <w:u w:color="000080"/>
        </w:rPr>
        <w:t xml:space="preserve">, collegarsi al sito della Scuola: www.istitutomattei.bo.it </w:t>
      </w:r>
    </w:p>
    <w:p w:rsidR="00507FD8" w:rsidRPr="00CD2520" w:rsidRDefault="00507FD8" w:rsidP="00865447">
      <w:pPr>
        <w:rPr>
          <w:u w:color="000080"/>
        </w:rPr>
      </w:pPr>
    </w:p>
    <w:p w:rsidR="00507FD8" w:rsidRPr="00CD2520" w:rsidRDefault="00507FD8" w:rsidP="00865447">
      <w:pPr>
        <w:rPr>
          <w:u w:color="000080"/>
        </w:rPr>
      </w:pPr>
      <w:r w:rsidRPr="00CD2520">
        <w:rPr>
          <w:u w:color="000080"/>
        </w:rPr>
        <w:t>Il Consiglio di classe</w:t>
      </w:r>
    </w:p>
    <w:p w:rsidR="006F56CE" w:rsidRPr="00CD2520" w:rsidRDefault="006F56CE" w:rsidP="00865447">
      <w:pPr>
        <w:rPr>
          <w:u w:color="000080"/>
        </w:rPr>
      </w:pPr>
    </w:p>
    <w:tbl>
      <w:tblPr>
        <w:tblW w:w="9376" w:type="dxa"/>
        <w:tblInd w:w="-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58"/>
        <w:gridCol w:w="4818"/>
      </w:tblGrid>
      <w:tr w:rsidR="00507FD8" w:rsidRPr="00CD2520">
        <w:trPr>
          <w:trHeight w:val="360"/>
        </w:trPr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FD8" w:rsidRPr="00CD2520" w:rsidRDefault="00507FD8" w:rsidP="00865447">
            <w:r w:rsidRPr="00CD2520">
              <w:rPr>
                <w:u w:color="000080"/>
              </w:rPr>
              <w:t>Disciplina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FD8" w:rsidRPr="00CD2520" w:rsidRDefault="00507FD8" w:rsidP="00865447">
            <w:r w:rsidRPr="00CD2520">
              <w:rPr>
                <w:u w:color="000080"/>
              </w:rPr>
              <w:t>Cognome e Nome del Docente</w:t>
            </w:r>
          </w:p>
        </w:tc>
      </w:tr>
      <w:tr w:rsidR="00507FD8" w:rsidRPr="00CD2520">
        <w:trPr>
          <w:trHeight w:val="360"/>
        </w:trPr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07FD8" w:rsidRPr="00CD2520" w:rsidRDefault="00507FD8" w:rsidP="00865447">
            <w:pPr>
              <w:rPr>
                <w:lang w:eastAsia="en-US"/>
              </w:rPr>
            </w:pP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07FD8" w:rsidRPr="00CD2520" w:rsidRDefault="00507FD8" w:rsidP="00865447">
            <w:r w:rsidRPr="00CD2520">
              <w:t>Coordinatore</w:t>
            </w:r>
          </w:p>
        </w:tc>
      </w:tr>
      <w:tr w:rsidR="00507FD8" w:rsidRPr="00CD2520">
        <w:trPr>
          <w:trHeight w:val="360"/>
        </w:trPr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07FD8" w:rsidRPr="00CD2520" w:rsidRDefault="00507FD8" w:rsidP="00865447">
            <w:pPr>
              <w:rPr>
                <w:lang w:eastAsia="en-US"/>
              </w:rPr>
            </w:pP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07FD8" w:rsidRPr="00CD2520" w:rsidRDefault="00507FD8" w:rsidP="00865447">
            <w:pPr>
              <w:rPr>
                <w:lang w:eastAsia="en-US"/>
              </w:rPr>
            </w:pPr>
          </w:p>
        </w:tc>
      </w:tr>
      <w:tr w:rsidR="00507FD8" w:rsidRPr="00CD2520">
        <w:trPr>
          <w:trHeight w:val="360"/>
        </w:trPr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07FD8" w:rsidRPr="00CD2520" w:rsidRDefault="00507FD8" w:rsidP="00865447">
            <w:pPr>
              <w:rPr>
                <w:lang w:eastAsia="en-US"/>
              </w:rPr>
            </w:pP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07FD8" w:rsidRPr="00CD2520" w:rsidRDefault="00507FD8" w:rsidP="00865447">
            <w:pPr>
              <w:rPr>
                <w:lang w:eastAsia="en-US"/>
              </w:rPr>
            </w:pPr>
          </w:p>
        </w:tc>
      </w:tr>
      <w:tr w:rsidR="00507FD8" w:rsidRPr="00CD2520">
        <w:trPr>
          <w:trHeight w:val="360"/>
        </w:trPr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07FD8" w:rsidRPr="00CD2520" w:rsidRDefault="00507FD8" w:rsidP="00865447">
            <w:pPr>
              <w:rPr>
                <w:lang w:eastAsia="en-US"/>
              </w:rPr>
            </w:pP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07FD8" w:rsidRPr="00CD2520" w:rsidRDefault="00507FD8" w:rsidP="00865447">
            <w:pPr>
              <w:rPr>
                <w:lang w:eastAsia="en-US"/>
              </w:rPr>
            </w:pPr>
          </w:p>
        </w:tc>
      </w:tr>
      <w:tr w:rsidR="00507FD8" w:rsidRPr="00CD2520">
        <w:trPr>
          <w:trHeight w:val="360"/>
        </w:trPr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07FD8" w:rsidRPr="00CD2520" w:rsidRDefault="00507FD8" w:rsidP="00865447">
            <w:pPr>
              <w:rPr>
                <w:lang w:eastAsia="en-US"/>
              </w:rPr>
            </w:pP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07FD8" w:rsidRPr="00CD2520" w:rsidRDefault="00507FD8" w:rsidP="00865447">
            <w:pPr>
              <w:rPr>
                <w:lang w:eastAsia="en-US"/>
              </w:rPr>
            </w:pPr>
          </w:p>
        </w:tc>
      </w:tr>
      <w:tr w:rsidR="00507FD8" w:rsidRPr="00CD2520">
        <w:trPr>
          <w:trHeight w:val="360"/>
        </w:trPr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07FD8" w:rsidRPr="00CD2520" w:rsidRDefault="00507FD8" w:rsidP="00865447">
            <w:pPr>
              <w:rPr>
                <w:lang w:eastAsia="en-US"/>
              </w:rPr>
            </w:pP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07FD8" w:rsidRPr="00CD2520" w:rsidRDefault="00507FD8" w:rsidP="00865447">
            <w:pPr>
              <w:rPr>
                <w:lang w:eastAsia="en-US"/>
              </w:rPr>
            </w:pPr>
          </w:p>
        </w:tc>
      </w:tr>
      <w:tr w:rsidR="00507FD8" w:rsidRPr="00CD2520">
        <w:trPr>
          <w:trHeight w:val="360"/>
        </w:trPr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07FD8" w:rsidRPr="00CD2520" w:rsidRDefault="00507FD8" w:rsidP="00865447">
            <w:pPr>
              <w:rPr>
                <w:lang w:eastAsia="en-US"/>
              </w:rPr>
            </w:pP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07FD8" w:rsidRPr="00CD2520" w:rsidRDefault="00507FD8" w:rsidP="00865447">
            <w:pPr>
              <w:rPr>
                <w:lang w:eastAsia="en-US"/>
              </w:rPr>
            </w:pPr>
          </w:p>
        </w:tc>
      </w:tr>
      <w:tr w:rsidR="00507FD8" w:rsidRPr="00CD2520">
        <w:trPr>
          <w:trHeight w:val="360"/>
        </w:trPr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07FD8" w:rsidRPr="00CD2520" w:rsidRDefault="00507FD8" w:rsidP="00865447">
            <w:pPr>
              <w:rPr>
                <w:lang w:eastAsia="en-US"/>
              </w:rPr>
            </w:pP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07FD8" w:rsidRPr="00CD2520" w:rsidRDefault="00507FD8" w:rsidP="00865447">
            <w:pPr>
              <w:rPr>
                <w:lang w:eastAsia="en-US"/>
              </w:rPr>
            </w:pPr>
          </w:p>
        </w:tc>
      </w:tr>
      <w:tr w:rsidR="00507FD8" w:rsidRPr="00CD2520">
        <w:trPr>
          <w:trHeight w:val="360"/>
        </w:trPr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07FD8" w:rsidRPr="00CD2520" w:rsidRDefault="00507FD8" w:rsidP="00865447">
            <w:pPr>
              <w:rPr>
                <w:lang w:eastAsia="en-US"/>
              </w:rPr>
            </w:pP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07FD8" w:rsidRPr="00CD2520" w:rsidRDefault="00507FD8" w:rsidP="00865447">
            <w:pPr>
              <w:rPr>
                <w:lang w:eastAsia="en-US"/>
              </w:rPr>
            </w:pPr>
          </w:p>
        </w:tc>
      </w:tr>
      <w:tr w:rsidR="00507FD8" w:rsidRPr="00CD2520">
        <w:trPr>
          <w:trHeight w:val="360"/>
        </w:trPr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07FD8" w:rsidRPr="00CD2520" w:rsidRDefault="00507FD8" w:rsidP="00865447">
            <w:pPr>
              <w:rPr>
                <w:lang w:eastAsia="en-US"/>
              </w:rPr>
            </w:pP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07FD8" w:rsidRPr="00CD2520" w:rsidRDefault="00507FD8" w:rsidP="00865447">
            <w:pPr>
              <w:rPr>
                <w:lang w:eastAsia="en-US"/>
              </w:rPr>
            </w:pPr>
          </w:p>
        </w:tc>
      </w:tr>
      <w:tr w:rsidR="00507FD8" w:rsidRPr="00CD2520">
        <w:trPr>
          <w:trHeight w:val="360"/>
        </w:trPr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07FD8" w:rsidRPr="00CD2520" w:rsidRDefault="00507FD8" w:rsidP="00865447">
            <w:pPr>
              <w:rPr>
                <w:lang w:eastAsia="en-US"/>
              </w:rPr>
            </w:pP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07FD8" w:rsidRPr="00CD2520" w:rsidRDefault="00507FD8" w:rsidP="00865447">
            <w:pPr>
              <w:rPr>
                <w:lang w:eastAsia="en-US"/>
              </w:rPr>
            </w:pPr>
          </w:p>
        </w:tc>
      </w:tr>
      <w:tr w:rsidR="00507FD8" w:rsidRPr="00CD2520">
        <w:trPr>
          <w:trHeight w:val="360"/>
        </w:trPr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07FD8" w:rsidRPr="00CD2520" w:rsidRDefault="00507FD8" w:rsidP="00865447">
            <w:pPr>
              <w:rPr>
                <w:lang w:eastAsia="en-US"/>
              </w:rPr>
            </w:pP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07FD8" w:rsidRPr="00CD2520" w:rsidRDefault="00507FD8" w:rsidP="00865447">
            <w:pPr>
              <w:rPr>
                <w:lang w:eastAsia="en-US"/>
              </w:rPr>
            </w:pPr>
          </w:p>
        </w:tc>
      </w:tr>
      <w:tr w:rsidR="00507FD8" w:rsidRPr="00CD2520">
        <w:trPr>
          <w:trHeight w:val="360"/>
        </w:trPr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07FD8" w:rsidRPr="00CD2520" w:rsidRDefault="00507FD8" w:rsidP="00865447">
            <w:pPr>
              <w:rPr>
                <w:lang w:eastAsia="en-US"/>
              </w:rPr>
            </w:pP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07FD8" w:rsidRPr="00CD2520" w:rsidRDefault="00507FD8" w:rsidP="00865447">
            <w:pPr>
              <w:rPr>
                <w:lang w:eastAsia="en-US"/>
              </w:rPr>
            </w:pPr>
          </w:p>
        </w:tc>
      </w:tr>
      <w:tr w:rsidR="00507FD8" w:rsidRPr="00CD2520">
        <w:trPr>
          <w:trHeight w:val="360"/>
        </w:trPr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07FD8" w:rsidRPr="00CD2520" w:rsidRDefault="00507FD8" w:rsidP="00865447">
            <w:pPr>
              <w:rPr>
                <w:lang w:eastAsia="en-US"/>
              </w:rPr>
            </w:pP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07FD8" w:rsidRPr="00CD2520" w:rsidRDefault="00507FD8" w:rsidP="00865447">
            <w:pPr>
              <w:rPr>
                <w:lang w:eastAsia="en-US"/>
              </w:rPr>
            </w:pPr>
          </w:p>
        </w:tc>
      </w:tr>
      <w:tr w:rsidR="00507FD8" w:rsidRPr="00CD2520">
        <w:trPr>
          <w:trHeight w:val="360"/>
        </w:trPr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07FD8" w:rsidRPr="00CD2520" w:rsidRDefault="00507FD8" w:rsidP="00865447">
            <w:pPr>
              <w:rPr>
                <w:lang w:eastAsia="en-US"/>
              </w:rPr>
            </w:pP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07FD8" w:rsidRPr="00CD2520" w:rsidRDefault="00507FD8" w:rsidP="00865447">
            <w:pPr>
              <w:rPr>
                <w:lang w:eastAsia="en-US"/>
              </w:rPr>
            </w:pPr>
          </w:p>
        </w:tc>
      </w:tr>
    </w:tbl>
    <w:p w:rsidR="00507FD8" w:rsidRPr="00CD2520" w:rsidRDefault="00507FD8" w:rsidP="00865447">
      <w:pPr>
        <w:rPr>
          <w:u w:color="000080"/>
        </w:rPr>
      </w:pPr>
    </w:p>
    <w:p w:rsidR="006F56CE" w:rsidRPr="00E54BE6" w:rsidRDefault="00C90DDA" w:rsidP="00865447">
      <w:pPr>
        <w:rPr>
          <w:u w:color="000080"/>
        </w:rPr>
      </w:pPr>
      <w:r w:rsidRPr="00CD2520">
        <w:rPr>
          <w:u w:color="000080"/>
        </w:rPr>
        <w:t>San Lazzaro……</w:t>
      </w:r>
      <w:r w:rsidRPr="00CD2520">
        <w:rPr>
          <w:u w:color="000080"/>
        </w:rPr>
        <w:tab/>
      </w:r>
      <w:r w:rsidRPr="00CD2520">
        <w:rPr>
          <w:u w:color="000080"/>
        </w:rPr>
        <w:tab/>
      </w:r>
      <w:r w:rsidRPr="00CD2520">
        <w:rPr>
          <w:u w:color="000080"/>
        </w:rPr>
        <w:tab/>
      </w:r>
      <w:r w:rsidRPr="00CD2520">
        <w:rPr>
          <w:u w:color="000080"/>
        </w:rPr>
        <w:tab/>
      </w:r>
      <w:r w:rsidRPr="00CD2520">
        <w:rPr>
          <w:u w:color="000080"/>
        </w:rPr>
        <w:tab/>
      </w:r>
      <w:r w:rsidRPr="00CD2520">
        <w:rPr>
          <w:u w:color="000080"/>
        </w:rPr>
        <w:tab/>
      </w:r>
      <w:r w:rsidR="006F56CE" w:rsidRPr="00CD2520">
        <w:rPr>
          <w:u w:color="000080"/>
        </w:rPr>
        <w:t>IL COORDINATORE</w:t>
      </w:r>
      <w:r w:rsidRPr="00CD2520">
        <w:rPr>
          <w:u w:color="000080"/>
        </w:rPr>
        <w:t xml:space="preserve"> DI CLASSE</w:t>
      </w:r>
    </w:p>
    <w:sectPr w:rsidR="006F56CE" w:rsidRPr="00E54BE6" w:rsidSect="00A9328A">
      <w:headerReference w:type="default" r:id="rId16"/>
      <w:footerReference w:type="default" r:id="rId17"/>
      <w:pgSz w:w="11900" w:h="16840"/>
      <w:pgMar w:top="1418" w:right="1134" w:bottom="567" w:left="1134" w:header="720" w:footer="2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A022B" w:rsidRDefault="001A022B" w:rsidP="00865447">
      <w:r>
        <w:separator/>
      </w:r>
    </w:p>
  </w:endnote>
  <w:endnote w:type="continuationSeparator" w:id="0">
    <w:p w:rsidR="001A022B" w:rsidRDefault="001A022B" w:rsidP="00865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Optima">
    <w:altName w:val="Bell MT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59E" w:rsidRDefault="00E4759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7FD8" w:rsidRDefault="00507FD8" w:rsidP="00865447">
    <w:r>
      <w:rPr>
        <w:u w:color="000080"/>
      </w:rPr>
      <w:t xml:space="preserve">Pag. </w:t>
    </w:r>
    <w:r>
      <w:rPr>
        <w:u w:color="000080"/>
      </w:rPr>
      <w:fldChar w:fldCharType="begin"/>
    </w:r>
    <w:r>
      <w:rPr>
        <w:u w:color="000080"/>
      </w:rPr>
      <w:instrText xml:space="preserve"> PAGE </w:instrText>
    </w:r>
    <w:r>
      <w:rPr>
        <w:u w:color="000080"/>
      </w:rPr>
      <w:fldChar w:fldCharType="separate"/>
    </w:r>
    <w:r w:rsidR="00E0061D">
      <w:rPr>
        <w:noProof/>
        <w:u w:color="000080"/>
      </w:rPr>
      <w:t>1</w:t>
    </w:r>
    <w:r>
      <w:rPr>
        <w:u w:color="000080"/>
      </w:rPr>
      <w:fldChar w:fldCharType="end"/>
    </w:r>
    <w:r>
      <w:rPr>
        <w:u w:color="000080"/>
      </w:rPr>
      <w:t xml:space="preserve"> di </w:t>
    </w:r>
    <w:r>
      <w:rPr>
        <w:u w:color="000080"/>
      </w:rPr>
      <w:fldChar w:fldCharType="begin"/>
    </w:r>
    <w:r>
      <w:rPr>
        <w:u w:color="000080"/>
      </w:rPr>
      <w:instrText xml:space="preserve"> NUMPAGES </w:instrText>
    </w:r>
    <w:r>
      <w:rPr>
        <w:u w:color="000080"/>
      </w:rPr>
      <w:fldChar w:fldCharType="separate"/>
    </w:r>
    <w:r w:rsidR="00E0061D">
      <w:rPr>
        <w:noProof/>
        <w:u w:color="000080"/>
      </w:rPr>
      <w:t>7</w:t>
    </w:r>
    <w:r>
      <w:rPr>
        <w:u w:color="00008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59E" w:rsidRDefault="00E4759E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7FD8" w:rsidRDefault="00507FD8" w:rsidP="00865447">
    <w:r>
      <w:rPr>
        <w:u w:color="000080"/>
      </w:rPr>
      <w:t xml:space="preserve">Pag. </w:t>
    </w:r>
    <w:r>
      <w:rPr>
        <w:u w:color="000080"/>
      </w:rPr>
      <w:fldChar w:fldCharType="begin"/>
    </w:r>
    <w:r>
      <w:rPr>
        <w:u w:color="000080"/>
      </w:rPr>
      <w:instrText xml:space="preserve"> PAGE </w:instrText>
    </w:r>
    <w:r>
      <w:rPr>
        <w:u w:color="000080"/>
      </w:rPr>
      <w:fldChar w:fldCharType="separate"/>
    </w:r>
    <w:r w:rsidR="00E0061D">
      <w:rPr>
        <w:noProof/>
        <w:u w:color="000080"/>
      </w:rPr>
      <w:t>7</w:t>
    </w:r>
    <w:r>
      <w:rPr>
        <w:u w:color="000080"/>
      </w:rPr>
      <w:fldChar w:fldCharType="end"/>
    </w:r>
    <w:r>
      <w:rPr>
        <w:u w:color="000080"/>
      </w:rPr>
      <w:t xml:space="preserve"> di </w:t>
    </w:r>
    <w:r>
      <w:rPr>
        <w:u w:color="000080"/>
      </w:rPr>
      <w:fldChar w:fldCharType="begin"/>
    </w:r>
    <w:r>
      <w:rPr>
        <w:u w:color="000080"/>
      </w:rPr>
      <w:instrText xml:space="preserve"> NUMPAGES </w:instrText>
    </w:r>
    <w:r>
      <w:rPr>
        <w:u w:color="000080"/>
      </w:rPr>
      <w:fldChar w:fldCharType="separate"/>
    </w:r>
    <w:r w:rsidR="00E0061D">
      <w:rPr>
        <w:noProof/>
        <w:u w:color="000080"/>
      </w:rPr>
      <w:t>7</w:t>
    </w:r>
    <w:r>
      <w:rPr>
        <w:u w:color="000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A022B" w:rsidRDefault="001A022B" w:rsidP="00865447">
      <w:r>
        <w:separator/>
      </w:r>
    </w:p>
  </w:footnote>
  <w:footnote w:type="continuationSeparator" w:id="0">
    <w:p w:rsidR="001A022B" w:rsidRDefault="001A022B" w:rsidP="00865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59E" w:rsidRDefault="00E4759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31CF" w:rsidRPr="00E531CF" w:rsidRDefault="00E531CF" w:rsidP="00865447">
    <w:pPr>
      <w:rPr>
        <w:rFonts w:eastAsia="Arial Unicode MS"/>
      </w:rPr>
    </w:pPr>
  </w:p>
  <w:p w:rsidR="00507FD8" w:rsidRDefault="00507FD8" w:rsidP="00865447"/>
  <w:p w:rsidR="00E4759E" w:rsidRPr="00E4759E" w:rsidRDefault="00E60B9E" w:rsidP="00E4759E">
    <w:pPr>
      <w:tabs>
        <w:tab w:val="center" w:pos="4819"/>
        <w:tab w:val="right" w:pos="9638"/>
      </w:tabs>
      <w:jc w:val="center"/>
      <w:rPr>
        <w:rFonts w:ascii="Calibri" w:eastAsia="Calibri" w:hAnsi="Calibri" w:cs="Times New Roman"/>
        <w:lang w:eastAsia="en-US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-264795</wp:posOffset>
          </wp:positionV>
          <wp:extent cx="942975" cy="742950"/>
          <wp:effectExtent l="0" t="0" r="0" b="0"/>
          <wp:wrapNone/>
          <wp:docPr id="25" name="Immagine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-268605</wp:posOffset>
          </wp:positionV>
          <wp:extent cx="657225" cy="628650"/>
          <wp:effectExtent l="0" t="0" r="0" b="0"/>
          <wp:wrapNone/>
          <wp:docPr id="26" name="Immagine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5147310</wp:posOffset>
          </wp:positionH>
          <wp:positionV relativeFrom="paragraph">
            <wp:posOffset>-154305</wp:posOffset>
          </wp:positionV>
          <wp:extent cx="721995" cy="536575"/>
          <wp:effectExtent l="0" t="0" r="0" b="0"/>
          <wp:wrapNone/>
          <wp:docPr id="27" name="Immagine 27" descr="http://www.euroarms.net/UE/UE_IMG/EuropeFlag200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eg" descr="http://www.euroarms.net/UE/UE_IMG/EuropeFlag200.jpg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4759E" w:rsidRPr="00E4759E" w:rsidRDefault="00E4759E" w:rsidP="00E4759E">
    <w:pPr>
      <w:tabs>
        <w:tab w:val="center" w:pos="4819"/>
        <w:tab w:val="right" w:pos="9612"/>
      </w:tabs>
      <w:spacing w:line="240" w:lineRule="atLeast"/>
      <w:jc w:val="center"/>
      <w:rPr>
        <w:rFonts w:ascii="Optima" w:eastAsia="Calibri" w:hAnsi="Optima" w:cs="Calibri"/>
        <w:b/>
        <w:bCs/>
        <w:smallCaps/>
        <w:color w:val="000000"/>
        <w:sz w:val="36"/>
        <w:szCs w:val="36"/>
      </w:rPr>
    </w:pPr>
  </w:p>
  <w:p w:rsidR="00E4759E" w:rsidRPr="00E4759E" w:rsidRDefault="00E4759E" w:rsidP="00E4759E">
    <w:pPr>
      <w:tabs>
        <w:tab w:val="center" w:pos="4819"/>
        <w:tab w:val="right" w:pos="9612"/>
      </w:tabs>
      <w:spacing w:line="240" w:lineRule="atLeast"/>
      <w:jc w:val="center"/>
      <w:rPr>
        <w:rFonts w:ascii="Calibri" w:eastAsia="Optima" w:hAnsi="Calibri" w:cs="Calibri"/>
        <w:b/>
        <w:bCs/>
        <w:color w:val="000000"/>
        <w:sz w:val="36"/>
        <w:szCs w:val="36"/>
      </w:rPr>
    </w:pPr>
    <w:r w:rsidRPr="00E4759E">
      <w:rPr>
        <w:rFonts w:ascii="Calibri" w:eastAsia="Calibri" w:hAnsi="Calibri" w:cs="Calibri"/>
        <w:b/>
        <w:bCs/>
        <w:smallCaps/>
        <w:color w:val="000000"/>
        <w:sz w:val="36"/>
        <w:szCs w:val="36"/>
      </w:rPr>
      <w:t>Istituto di Istruzione Secondaria</w:t>
    </w:r>
    <w:r w:rsidRPr="00E4759E">
      <w:rPr>
        <w:rFonts w:ascii="Calibri" w:eastAsia="Calibri" w:hAnsi="Calibri" w:cs="Calibri"/>
        <w:b/>
        <w:bCs/>
        <w:color w:val="000000"/>
        <w:sz w:val="36"/>
        <w:szCs w:val="36"/>
      </w:rPr>
      <w:t xml:space="preserve"> </w:t>
    </w:r>
  </w:p>
  <w:p w:rsidR="00E4759E" w:rsidRPr="00E4759E" w:rsidRDefault="00E4759E" w:rsidP="00E4759E">
    <w:pPr>
      <w:tabs>
        <w:tab w:val="center" w:pos="4819"/>
        <w:tab w:val="right" w:pos="9612"/>
      </w:tabs>
      <w:spacing w:line="240" w:lineRule="atLeast"/>
      <w:jc w:val="center"/>
      <w:rPr>
        <w:rFonts w:ascii="Calibri" w:eastAsia="Verdana" w:hAnsi="Calibri" w:cs="Calibri"/>
        <w:b/>
        <w:bCs/>
        <w:color w:val="000000"/>
        <w:sz w:val="28"/>
        <w:szCs w:val="28"/>
      </w:rPr>
    </w:pPr>
    <w:r w:rsidRPr="00E4759E">
      <w:rPr>
        <w:rFonts w:ascii="Calibri" w:eastAsia="Calibri" w:hAnsi="Calibri" w:cs="Calibri"/>
        <w:b/>
        <w:bCs/>
        <w:color w:val="000000"/>
        <w:sz w:val="28"/>
        <w:szCs w:val="28"/>
      </w:rPr>
      <w:t xml:space="preserve"> “Enrico Mattei”</w:t>
    </w:r>
  </w:p>
  <w:p w:rsidR="00E4759E" w:rsidRPr="00E4759E" w:rsidRDefault="00E4759E" w:rsidP="00E4759E">
    <w:pPr>
      <w:tabs>
        <w:tab w:val="center" w:pos="4819"/>
        <w:tab w:val="right" w:pos="9612"/>
      </w:tabs>
      <w:spacing w:line="240" w:lineRule="exact"/>
      <w:jc w:val="center"/>
      <w:rPr>
        <w:rFonts w:ascii="Calibri" w:eastAsia="Calibri" w:hAnsi="Calibri" w:cs="Calibri"/>
        <w:smallCaps/>
        <w:color w:val="000000"/>
        <w:sz w:val="24"/>
        <w:szCs w:val="24"/>
      </w:rPr>
    </w:pPr>
    <w:r w:rsidRPr="00E4759E">
      <w:rPr>
        <w:rFonts w:ascii="Calibri" w:eastAsia="Calibri" w:hAnsi="Calibri" w:cs="Calibri"/>
        <w:smallCaps/>
        <w:color w:val="000000"/>
        <w:sz w:val="24"/>
        <w:szCs w:val="24"/>
      </w:rPr>
      <w:t xml:space="preserve">Tecnico Economico – Liceo Scientifico </w:t>
    </w:r>
  </w:p>
  <w:p w:rsidR="00E4759E" w:rsidRPr="00E4759E" w:rsidRDefault="00E4759E" w:rsidP="00E4759E">
    <w:pPr>
      <w:tabs>
        <w:tab w:val="center" w:pos="4819"/>
        <w:tab w:val="right" w:pos="9612"/>
      </w:tabs>
      <w:spacing w:line="240" w:lineRule="exact"/>
      <w:jc w:val="center"/>
      <w:rPr>
        <w:rFonts w:ascii="Calibri" w:eastAsia="Calibri" w:hAnsi="Calibri" w:cs="Calibri"/>
        <w:smallCaps/>
        <w:color w:val="000000"/>
        <w:sz w:val="24"/>
        <w:szCs w:val="24"/>
      </w:rPr>
    </w:pPr>
    <w:r w:rsidRPr="00E4759E">
      <w:rPr>
        <w:rFonts w:ascii="Calibri" w:eastAsia="Calibri" w:hAnsi="Calibri" w:cs="Calibri"/>
        <w:smallCaps/>
        <w:color w:val="000000"/>
        <w:sz w:val="24"/>
        <w:szCs w:val="24"/>
      </w:rPr>
      <w:t>Liceo delle Scienze Umane - Liceo Economico-Sociale</w:t>
    </w:r>
  </w:p>
  <w:p w:rsidR="00E4759E" w:rsidRPr="00E4759E" w:rsidRDefault="00E4759E" w:rsidP="00E4759E">
    <w:pPr>
      <w:jc w:val="center"/>
      <w:rPr>
        <w:rFonts w:ascii="Calibri" w:eastAsia="Calibri" w:hAnsi="Calibri" w:cs="Calibri"/>
        <w:sz w:val="18"/>
        <w:szCs w:val="18"/>
        <w:lang w:eastAsia="en-US"/>
      </w:rPr>
    </w:pPr>
    <w:r w:rsidRPr="00E4759E">
      <w:rPr>
        <w:rFonts w:ascii="Calibri" w:eastAsia="Calibri" w:hAnsi="Calibri" w:cs="Calibri"/>
        <w:sz w:val="18"/>
        <w:szCs w:val="18"/>
        <w:lang w:eastAsia="en-US"/>
      </w:rPr>
      <w:t>Via delle Rimembranze, 26 – 40068 San Lazzaro di Savena BO</w:t>
    </w:r>
  </w:p>
  <w:p w:rsidR="00E4759E" w:rsidRPr="00E4759E" w:rsidRDefault="00E4759E" w:rsidP="00E4759E">
    <w:pPr>
      <w:jc w:val="center"/>
      <w:rPr>
        <w:rFonts w:ascii="Calibri" w:eastAsia="Calibri" w:hAnsi="Calibri" w:cs="Calibri"/>
        <w:sz w:val="18"/>
        <w:szCs w:val="18"/>
        <w:lang w:eastAsia="en-US"/>
      </w:rPr>
    </w:pPr>
    <w:r w:rsidRPr="00E4759E">
      <w:rPr>
        <w:rFonts w:ascii="Calibri" w:eastAsia="Calibri" w:hAnsi="Calibri" w:cs="Calibri"/>
        <w:sz w:val="18"/>
        <w:szCs w:val="18"/>
        <w:lang w:eastAsia="en-US"/>
      </w:rPr>
      <w:t xml:space="preserve">Tel. 051 464510 – 464545 – C.F. 92004600372 – </w:t>
    </w:r>
    <w:r w:rsidRPr="00E4759E">
      <w:rPr>
        <w:rFonts w:ascii="Calibri" w:eastAsia="Calibri" w:hAnsi="Calibri" w:cs="Calibri"/>
        <w:color w:val="333333"/>
        <w:sz w:val="18"/>
        <w:szCs w:val="18"/>
        <w:shd w:val="clear" w:color="auto" w:fill="FFFFFF"/>
        <w:lang w:eastAsia="en-US"/>
      </w:rPr>
      <w:t>Codice Univoco: UFRDH1</w:t>
    </w:r>
  </w:p>
  <w:p w:rsidR="00E4759E" w:rsidRPr="00E4759E" w:rsidRDefault="00E4759E" w:rsidP="00E4759E">
    <w:pPr>
      <w:jc w:val="center"/>
      <w:rPr>
        <w:rFonts w:ascii="Calibri" w:eastAsia="Calibri" w:hAnsi="Calibri" w:cs="Calibri"/>
        <w:sz w:val="18"/>
        <w:szCs w:val="18"/>
        <w:lang w:eastAsia="en-US"/>
      </w:rPr>
    </w:pPr>
    <w:r w:rsidRPr="00E4759E">
      <w:rPr>
        <w:rFonts w:ascii="Calibri" w:eastAsia="Calibri" w:hAnsi="Calibri" w:cs="Calibri"/>
        <w:sz w:val="18"/>
        <w:szCs w:val="18"/>
        <w:lang w:eastAsia="en-US"/>
      </w:rPr>
      <w:t>www.istitutomattei.bo.it - iis@istitutomattei.bo.it – bois017008@pec.istruzione.it</w:t>
    </w:r>
  </w:p>
  <w:p w:rsidR="00D91A4E" w:rsidRDefault="00D91A4E" w:rsidP="00865447"/>
  <w:p w:rsidR="00D91A4E" w:rsidRDefault="00D91A4E" w:rsidP="00865447"/>
  <w:p w:rsidR="00D91A4E" w:rsidRDefault="00D91A4E" w:rsidP="00D91A4E">
    <w:pPr>
      <w:pStyle w:val="Didefault"/>
      <w:tabs>
        <w:tab w:val="center" w:pos="4819"/>
        <w:tab w:val="right" w:pos="9612"/>
      </w:tabs>
      <w:jc w:val="center"/>
      <w:rPr>
        <w:rFonts w:ascii="Calibri" w:eastAsia="Calibri" w:hAnsi="Calibri" w:cs="Calibri"/>
        <w:u w:color="000000"/>
      </w:rPr>
    </w:pPr>
  </w:p>
  <w:p w:rsidR="00D91A4E" w:rsidRPr="00D91A4E" w:rsidRDefault="00D91A4E" w:rsidP="00865447">
    <w:pPr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59E" w:rsidRDefault="00E4759E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7FD8" w:rsidRDefault="00507FD8" w:rsidP="00865447">
    <w: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5pt;height:9.5pt;visibility:visible">
        <v:imagedata r:id="rId1" o:title=""/>
      </v:shape>
    </w:pict>
  </w:numPicBullet>
  <w:abstractNum w:abstractNumId="0" w15:restartNumberingAfterBreak="0">
    <w:nsid w:val="02970AB6"/>
    <w:multiLevelType w:val="multilevel"/>
    <w:tmpl w:val="2730D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A2A2D"/>
    <w:multiLevelType w:val="multilevel"/>
    <w:tmpl w:val="FFFFFFFF"/>
    <w:lvl w:ilvl="0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1"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2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3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4">
      <w:start w:val="1"/>
      <w:numFmt w:val="bullet"/>
      <w:lvlText w:val="o"/>
      <w:lvlJc w:val="left"/>
      <w:rPr>
        <w:rFonts w:ascii="Arial" w:eastAsia="Times New Roman" w:hAnsi="Arial"/>
        <w:color w:val="000000"/>
        <w:position w:val="0"/>
      </w:rPr>
    </w:lvl>
    <w:lvl w:ilvl="5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6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7">
      <w:start w:val="1"/>
      <w:numFmt w:val="bullet"/>
      <w:lvlText w:val="o"/>
      <w:lvlJc w:val="left"/>
      <w:rPr>
        <w:rFonts w:ascii="Arial" w:eastAsia="Times New Roman" w:hAnsi="Arial"/>
        <w:color w:val="000000"/>
        <w:position w:val="0"/>
      </w:rPr>
    </w:lvl>
    <w:lvl w:ilvl="8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</w:abstractNum>
  <w:abstractNum w:abstractNumId="2" w15:restartNumberingAfterBreak="0">
    <w:nsid w:val="038A731F"/>
    <w:multiLevelType w:val="multilevel"/>
    <w:tmpl w:val="FFFFFFFF"/>
    <w:lvl w:ilvl="0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1"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2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3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4">
      <w:start w:val="1"/>
      <w:numFmt w:val="bullet"/>
      <w:lvlText w:val="o"/>
      <w:lvlJc w:val="left"/>
      <w:rPr>
        <w:rFonts w:ascii="Arial" w:eastAsia="Times New Roman" w:hAnsi="Arial"/>
        <w:color w:val="000000"/>
        <w:position w:val="0"/>
      </w:rPr>
    </w:lvl>
    <w:lvl w:ilvl="5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6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7">
      <w:start w:val="1"/>
      <w:numFmt w:val="bullet"/>
      <w:lvlText w:val="o"/>
      <w:lvlJc w:val="left"/>
      <w:rPr>
        <w:rFonts w:ascii="Arial" w:eastAsia="Times New Roman" w:hAnsi="Arial"/>
        <w:color w:val="000000"/>
        <w:position w:val="0"/>
      </w:rPr>
    </w:lvl>
    <w:lvl w:ilvl="8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</w:abstractNum>
  <w:abstractNum w:abstractNumId="3" w15:restartNumberingAfterBreak="0">
    <w:nsid w:val="076D10B3"/>
    <w:multiLevelType w:val="multilevel"/>
    <w:tmpl w:val="FFFFFFFF"/>
    <w:lvl w:ilvl="0"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1">
      <w:start w:val="1"/>
      <w:numFmt w:val="bullet"/>
      <w:lvlText w:val="%2."/>
      <w:lvlJc w:val="left"/>
      <w:rPr>
        <w:rFonts w:ascii="Arial" w:eastAsia="Times New Roman" w:hAnsi="Arial"/>
        <w:color w:val="000000"/>
        <w:position w:val="0"/>
      </w:rPr>
    </w:lvl>
    <w:lvl w:ilvl="2">
      <w:start w:val="1"/>
      <w:numFmt w:val="bullet"/>
      <w:lvlText w:val="%3."/>
      <w:lvlJc w:val="left"/>
      <w:rPr>
        <w:rFonts w:ascii="Arial" w:eastAsia="Times New Roman" w:hAnsi="Arial"/>
        <w:color w:val="000000"/>
        <w:position w:val="0"/>
      </w:rPr>
    </w:lvl>
    <w:lvl w:ilvl="3">
      <w:start w:val="1"/>
      <w:numFmt w:val="bullet"/>
      <w:lvlText w:val="%4."/>
      <w:lvlJc w:val="left"/>
      <w:rPr>
        <w:rFonts w:ascii="Arial" w:eastAsia="Times New Roman" w:hAnsi="Arial"/>
        <w:color w:val="000000"/>
        <w:position w:val="0"/>
      </w:rPr>
    </w:lvl>
    <w:lvl w:ilvl="4">
      <w:start w:val="1"/>
      <w:numFmt w:val="bullet"/>
      <w:lvlText w:val="%5."/>
      <w:lvlJc w:val="left"/>
      <w:rPr>
        <w:rFonts w:ascii="Arial" w:eastAsia="Times New Roman" w:hAnsi="Arial"/>
        <w:color w:val="000000"/>
        <w:position w:val="0"/>
      </w:rPr>
    </w:lvl>
    <w:lvl w:ilvl="5">
      <w:start w:val="1"/>
      <w:numFmt w:val="bullet"/>
      <w:lvlText w:val="%6."/>
      <w:lvlJc w:val="left"/>
      <w:rPr>
        <w:rFonts w:ascii="Arial" w:eastAsia="Times New Roman" w:hAnsi="Arial"/>
        <w:color w:val="000000"/>
        <w:position w:val="0"/>
      </w:rPr>
    </w:lvl>
    <w:lvl w:ilvl="6">
      <w:start w:val="1"/>
      <w:numFmt w:val="bullet"/>
      <w:lvlText w:val="%7."/>
      <w:lvlJc w:val="left"/>
      <w:rPr>
        <w:rFonts w:ascii="Arial" w:eastAsia="Times New Roman" w:hAnsi="Arial"/>
        <w:color w:val="000000"/>
        <w:position w:val="0"/>
      </w:rPr>
    </w:lvl>
    <w:lvl w:ilvl="7">
      <w:start w:val="1"/>
      <w:numFmt w:val="bullet"/>
      <w:lvlText w:val="%8."/>
      <w:lvlJc w:val="left"/>
      <w:rPr>
        <w:rFonts w:ascii="Arial" w:eastAsia="Times New Roman" w:hAnsi="Arial"/>
        <w:color w:val="000000"/>
        <w:position w:val="0"/>
      </w:rPr>
    </w:lvl>
    <w:lvl w:ilvl="8">
      <w:start w:val="1"/>
      <w:numFmt w:val="bullet"/>
      <w:lvlText w:val="%9."/>
      <w:lvlJc w:val="left"/>
      <w:rPr>
        <w:rFonts w:ascii="Arial" w:eastAsia="Times New Roman" w:hAnsi="Arial"/>
        <w:color w:val="000000"/>
        <w:position w:val="0"/>
      </w:rPr>
    </w:lvl>
  </w:abstractNum>
  <w:abstractNum w:abstractNumId="4" w15:restartNumberingAfterBreak="0">
    <w:nsid w:val="0B334C9C"/>
    <w:multiLevelType w:val="multilevel"/>
    <w:tmpl w:val="FFFFFFFF"/>
    <w:lvl w:ilvl="0"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1">
      <w:start w:val="1"/>
      <w:numFmt w:val="bullet"/>
      <w:lvlText w:val="o"/>
      <w:lvlJc w:val="left"/>
      <w:rPr>
        <w:rFonts w:ascii="Arial" w:eastAsia="Times New Roman" w:hAnsi="Arial"/>
        <w:color w:val="000000"/>
        <w:position w:val="0"/>
      </w:rPr>
    </w:lvl>
    <w:lvl w:ilvl="2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3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4">
      <w:start w:val="1"/>
      <w:numFmt w:val="bullet"/>
      <w:lvlText w:val="o"/>
      <w:lvlJc w:val="left"/>
      <w:rPr>
        <w:rFonts w:ascii="Arial" w:eastAsia="Times New Roman" w:hAnsi="Arial"/>
        <w:color w:val="000000"/>
        <w:position w:val="0"/>
      </w:rPr>
    </w:lvl>
    <w:lvl w:ilvl="5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6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7">
      <w:start w:val="1"/>
      <w:numFmt w:val="bullet"/>
      <w:lvlText w:val="o"/>
      <w:lvlJc w:val="left"/>
      <w:rPr>
        <w:rFonts w:ascii="Arial" w:eastAsia="Times New Roman" w:hAnsi="Arial"/>
        <w:color w:val="000000"/>
        <w:position w:val="0"/>
      </w:rPr>
    </w:lvl>
    <w:lvl w:ilvl="8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</w:abstractNum>
  <w:abstractNum w:abstractNumId="5" w15:restartNumberingAfterBreak="0">
    <w:nsid w:val="1573200B"/>
    <w:multiLevelType w:val="hybridMultilevel"/>
    <w:tmpl w:val="D75A3844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73B7A15"/>
    <w:multiLevelType w:val="multilevel"/>
    <w:tmpl w:val="FFFFFFFF"/>
    <w:styleLink w:val="List1"/>
    <w:lvl w:ilvl="0"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1">
      <w:start w:val="1"/>
      <w:numFmt w:val="bullet"/>
      <w:lvlText w:val="%2."/>
      <w:lvlJc w:val="left"/>
      <w:rPr>
        <w:rFonts w:ascii="Arial" w:eastAsia="Times New Roman" w:hAnsi="Arial"/>
        <w:color w:val="000000"/>
        <w:position w:val="0"/>
      </w:rPr>
    </w:lvl>
    <w:lvl w:ilvl="2">
      <w:start w:val="1"/>
      <w:numFmt w:val="bullet"/>
      <w:lvlText w:val="%3."/>
      <w:lvlJc w:val="left"/>
      <w:rPr>
        <w:rFonts w:ascii="Arial" w:eastAsia="Times New Roman" w:hAnsi="Arial"/>
        <w:color w:val="000000"/>
        <w:position w:val="0"/>
      </w:rPr>
    </w:lvl>
    <w:lvl w:ilvl="3">
      <w:start w:val="1"/>
      <w:numFmt w:val="bullet"/>
      <w:lvlText w:val="%4."/>
      <w:lvlJc w:val="left"/>
      <w:rPr>
        <w:rFonts w:ascii="Arial" w:eastAsia="Times New Roman" w:hAnsi="Arial"/>
        <w:color w:val="000000"/>
        <w:position w:val="0"/>
      </w:rPr>
    </w:lvl>
    <w:lvl w:ilvl="4">
      <w:start w:val="1"/>
      <w:numFmt w:val="bullet"/>
      <w:lvlText w:val="%5."/>
      <w:lvlJc w:val="left"/>
      <w:rPr>
        <w:rFonts w:ascii="Arial" w:eastAsia="Times New Roman" w:hAnsi="Arial"/>
        <w:color w:val="000000"/>
        <w:position w:val="0"/>
      </w:rPr>
    </w:lvl>
    <w:lvl w:ilvl="5">
      <w:start w:val="1"/>
      <w:numFmt w:val="bullet"/>
      <w:lvlText w:val="%6."/>
      <w:lvlJc w:val="left"/>
      <w:rPr>
        <w:rFonts w:ascii="Arial" w:eastAsia="Times New Roman" w:hAnsi="Arial"/>
        <w:color w:val="000000"/>
        <w:position w:val="0"/>
      </w:rPr>
    </w:lvl>
    <w:lvl w:ilvl="6">
      <w:start w:val="1"/>
      <w:numFmt w:val="bullet"/>
      <w:lvlText w:val="%7."/>
      <w:lvlJc w:val="left"/>
      <w:rPr>
        <w:rFonts w:ascii="Arial" w:eastAsia="Times New Roman" w:hAnsi="Arial"/>
        <w:color w:val="000000"/>
        <w:position w:val="0"/>
      </w:rPr>
    </w:lvl>
    <w:lvl w:ilvl="7">
      <w:start w:val="1"/>
      <w:numFmt w:val="bullet"/>
      <w:lvlText w:val="%8."/>
      <w:lvlJc w:val="left"/>
      <w:rPr>
        <w:rFonts w:ascii="Arial" w:eastAsia="Times New Roman" w:hAnsi="Arial"/>
        <w:color w:val="000000"/>
        <w:position w:val="0"/>
      </w:rPr>
    </w:lvl>
    <w:lvl w:ilvl="8">
      <w:start w:val="1"/>
      <w:numFmt w:val="bullet"/>
      <w:lvlText w:val="%9."/>
      <w:lvlJc w:val="left"/>
      <w:rPr>
        <w:rFonts w:ascii="Arial" w:eastAsia="Times New Roman" w:hAnsi="Arial"/>
        <w:color w:val="000000"/>
        <w:position w:val="0"/>
      </w:rPr>
    </w:lvl>
  </w:abstractNum>
  <w:abstractNum w:abstractNumId="7" w15:restartNumberingAfterBreak="0">
    <w:nsid w:val="1B135A0C"/>
    <w:multiLevelType w:val="hybridMultilevel"/>
    <w:tmpl w:val="AA3AE9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741EC"/>
    <w:multiLevelType w:val="multilevel"/>
    <w:tmpl w:val="FFFFFFFF"/>
    <w:styleLink w:val="List6"/>
    <w:lvl w:ilvl="0"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1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Arial" w:eastAsia="Times New Roman" w:hAnsi="Arial"/>
        <w:color w:val="000000"/>
        <w:position w:val="0"/>
      </w:rPr>
    </w:lvl>
    <w:lvl w:ilvl="2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Arial" w:eastAsia="Times New Roman" w:hAnsi="Arial"/>
        <w:color w:val="000000"/>
        <w:position w:val="0"/>
      </w:rPr>
    </w:lvl>
    <w:lvl w:ilvl="3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Arial" w:eastAsia="Times New Roman" w:hAnsi="Arial"/>
        <w:color w:val="000000"/>
        <w:position w:val="0"/>
      </w:rPr>
    </w:lvl>
    <w:lvl w:ilvl="4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Arial" w:eastAsia="Times New Roman" w:hAnsi="Arial"/>
        <w:color w:val="000000"/>
        <w:position w:val="0"/>
      </w:rPr>
    </w:lvl>
    <w:lvl w:ilvl="5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Arial" w:eastAsia="Times New Roman" w:hAnsi="Arial"/>
        <w:color w:val="000000"/>
        <w:position w:val="0"/>
      </w:rPr>
    </w:lvl>
    <w:lvl w:ilvl="6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Arial" w:eastAsia="Times New Roman" w:hAnsi="Arial"/>
        <w:color w:val="000000"/>
        <w:position w:val="0"/>
      </w:rPr>
    </w:lvl>
    <w:lvl w:ilvl="7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Arial" w:eastAsia="Times New Roman" w:hAnsi="Arial"/>
        <w:color w:val="000000"/>
        <w:position w:val="0"/>
      </w:rPr>
    </w:lvl>
    <w:lvl w:ilvl="8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Arial" w:eastAsia="Times New Roman" w:hAnsi="Arial"/>
        <w:color w:val="000000"/>
        <w:position w:val="0"/>
      </w:rPr>
    </w:lvl>
  </w:abstractNum>
  <w:abstractNum w:abstractNumId="9" w15:restartNumberingAfterBreak="0">
    <w:nsid w:val="24A15BC1"/>
    <w:multiLevelType w:val="hybridMultilevel"/>
    <w:tmpl w:val="882EBB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C68C8"/>
    <w:multiLevelType w:val="multilevel"/>
    <w:tmpl w:val="06126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8943B9"/>
    <w:multiLevelType w:val="multilevel"/>
    <w:tmpl w:val="FFFFFFFF"/>
    <w:styleLink w:val="List41"/>
    <w:lvl w:ilvl="0">
      <w:start w:val="1"/>
      <w:numFmt w:val="decimal"/>
      <w:lvlText w:val="%1."/>
      <w:lvlJc w:val="left"/>
      <w:rPr>
        <w:rFonts w:ascii="Arial" w:eastAsia="Times New Roman" w:hAnsi="Arial"/>
        <w:color w:val="000000"/>
        <w:position w:val="0"/>
      </w:rPr>
    </w:lvl>
    <w:lvl w:ilvl="1">
      <w:start w:val="1"/>
      <w:numFmt w:val="lowerLetter"/>
      <w:lvlText w:val="%2."/>
      <w:lvlJc w:val="left"/>
      <w:rPr>
        <w:rFonts w:ascii="Arial" w:eastAsia="Times New Roman" w:hAnsi="Arial"/>
        <w:color w:val="000000"/>
        <w:position w:val="0"/>
      </w:rPr>
    </w:lvl>
    <w:lvl w:ilvl="2">
      <w:start w:val="1"/>
      <w:numFmt w:val="lowerRoman"/>
      <w:lvlText w:val="%3."/>
      <w:lvlJc w:val="left"/>
      <w:rPr>
        <w:rFonts w:ascii="Arial" w:eastAsia="Times New Roman" w:hAnsi="Arial"/>
        <w:color w:val="000000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/>
        <w:color w:val="000000"/>
        <w:position w:val="0"/>
      </w:rPr>
    </w:lvl>
    <w:lvl w:ilvl="4">
      <w:start w:val="1"/>
      <w:numFmt w:val="lowerLetter"/>
      <w:lvlText w:val="%5."/>
      <w:lvlJc w:val="left"/>
      <w:rPr>
        <w:rFonts w:ascii="Arial" w:eastAsia="Times New Roman" w:hAnsi="Arial"/>
        <w:color w:val="000000"/>
        <w:position w:val="0"/>
      </w:rPr>
    </w:lvl>
    <w:lvl w:ilvl="5">
      <w:start w:val="1"/>
      <w:numFmt w:val="lowerRoman"/>
      <w:lvlText w:val="%6."/>
      <w:lvlJc w:val="left"/>
      <w:rPr>
        <w:rFonts w:ascii="Arial" w:eastAsia="Times New Roman" w:hAnsi="Arial"/>
        <w:color w:val="000000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/>
        <w:color w:val="000000"/>
        <w:position w:val="0"/>
      </w:rPr>
    </w:lvl>
    <w:lvl w:ilvl="7">
      <w:start w:val="1"/>
      <w:numFmt w:val="lowerLetter"/>
      <w:lvlText w:val="%8."/>
      <w:lvlJc w:val="left"/>
      <w:rPr>
        <w:rFonts w:ascii="Arial" w:eastAsia="Times New Roman" w:hAnsi="Arial"/>
        <w:color w:val="000000"/>
        <w:position w:val="0"/>
      </w:rPr>
    </w:lvl>
    <w:lvl w:ilvl="8">
      <w:start w:val="1"/>
      <w:numFmt w:val="lowerRoman"/>
      <w:lvlText w:val="%9."/>
      <w:lvlJc w:val="left"/>
      <w:rPr>
        <w:rFonts w:ascii="Arial" w:eastAsia="Times New Roman" w:hAnsi="Arial"/>
        <w:color w:val="000000"/>
        <w:position w:val="0"/>
      </w:rPr>
    </w:lvl>
  </w:abstractNum>
  <w:abstractNum w:abstractNumId="12" w15:restartNumberingAfterBreak="0">
    <w:nsid w:val="2AD7223B"/>
    <w:multiLevelType w:val="multilevel"/>
    <w:tmpl w:val="EB166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AE728D"/>
    <w:multiLevelType w:val="multilevel"/>
    <w:tmpl w:val="FFFFFFFF"/>
    <w:lvl w:ilvl="0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1"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2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3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4">
      <w:start w:val="1"/>
      <w:numFmt w:val="bullet"/>
      <w:lvlText w:val="o"/>
      <w:lvlJc w:val="left"/>
      <w:rPr>
        <w:rFonts w:ascii="Arial" w:eastAsia="Times New Roman" w:hAnsi="Arial"/>
        <w:color w:val="000000"/>
        <w:position w:val="0"/>
      </w:rPr>
    </w:lvl>
    <w:lvl w:ilvl="5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6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7">
      <w:start w:val="1"/>
      <w:numFmt w:val="bullet"/>
      <w:lvlText w:val="o"/>
      <w:lvlJc w:val="left"/>
      <w:rPr>
        <w:rFonts w:ascii="Arial" w:eastAsia="Times New Roman" w:hAnsi="Arial"/>
        <w:color w:val="000000"/>
        <w:position w:val="0"/>
      </w:rPr>
    </w:lvl>
    <w:lvl w:ilvl="8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</w:abstractNum>
  <w:abstractNum w:abstractNumId="14" w15:restartNumberingAfterBreak="0">
    <w:nsid w:val="2C6F4F23"/>
    <w:multiLevelType w:val="multilevel"/>
    <w:tmpl w:val="FFFFFFFF"/>
    <w:lvl w:ilvl="0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1"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2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3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4">
      <w:start w:val="1"/>
      <w:numFmt w:val="bullet"/>
      <w:lvlText w:val="o"/>
      <w:lvlJc w:val="left"/>
      <w:rPr>
        <w:rFonts w:ascii="Arial" w:eastAsia="Times New Roman" w:hAnsi="Arial"/>
        <w:color w:val="000000"/>
        <w:position w:val="0"/>
      </w:rPr>
    </w:lvl>
    <w:lvl w:ilvl="5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6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7">
      <w:start w:val="1"/>
      <w:numFmt w:val="bullet"/>
      <w:lvlText w:val="o"/>
      <w:lvlJc w:val="left"/>
      <w:rPr>
        <w:rFonts w:ascii="Arial" w:eastAsia="Times New Roman" w:hAnsi="Arial"/>
        <w:color w:val="000000"/>
        <w:position w:val="0"/>
      </w:rPr>
    </w:lvl>
    <w:lvl w:ilvl="8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</w:abstractNum>
  <w:abstractNum w:abstractNumId="15" w15:restartNumberingAfterBreak="0">
    <w:nsid w:val="30B54167"/>
    <w:multiLevelType w:val="multilevel"/>
    <w:tmpl w:val="AC2A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095596"/>
    <w:multiLevelType w:val="multilevel"/>
    <w:tmpl w:val="FFFFFFFF"/>
    <w:lvl w:ilvl="0"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1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Arial" w:eastAsia="Times New Roman" w:hAnsi="Arial"/>
        <w:color w:val="000000"/>
        <w:position w:val="0"/>
      </w:rPr>
    </w:lvl>
    <w:lvl w:ilvl="2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Arial" w:eastAsia="Times New Roman" w:hAnsi="Arial"/>
        <w:color w:val="000000"/>
        <w:position w:val="0"/>
      </w:rPr>
    </w:lvl>
    <w:lvl w:ilvl="3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Arial" w:eastAsia="Times New Roman" w:hAnsi="Arial"/>
        <w:color w:val="000000"/>
        <w:position w:val="0"/>
      </w:rPr>
    </w:lvl>
    <w:lvl w:ilvl="4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Arial" w:eastAsia="Times New Roman" w:hAnsi="Arial"/>
        <w:color w:val="000000"/>
        <w:position w:val="0"/>
      </w:rPr>
    </w:lvl>
    <w:lvl w:ilvl="5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Arial" w:eastAsia="Times New Roman" w:hAnsi="Arial"/>
        <w:color w:val="000000"/>
        <w:position w:val="0"/>
      </w:rPr>
    </w:lvl>
    <w:lvl w:ilvl="6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Arial" w:eastAsia="Times New Roman" w:hAnsi="Arial"/>
        <w:color w:val="000000"/>
        <w:position w:val="0"/>
      </w:rPr>
    </w:lvl>
    <w:lvl w:ilvl="7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Arial" w:eastAsia="Times New Roman" w:hAnsi="Arial"/>
        <w:color w:val="000000"/>
        <w:position w:val="0"/>
      </w:rPr>
    </w:lvl>
    <w:lvl w:ilvl="8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Arial" w:eastAsia="Times New Roman" w:hAnsi="Arial"/>
        <w:color w:val="000000"/>
        <w:position w:val="0"/>
      </w:rPr>
    </w:lvl>
  </w:abstractNum>
  <w:abstractNum w:abstractNumId="17" w15:restartNumberingAfterBreak="0">
    <w:nsid w:val="356646C3"/>
    <w:multiLevelType w:val="multilevel"/>
    <w:tmpl w:val="FFFFFFFF"/>
    <w:lvl w:ilvl="0"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1">
      <w:start w:val="1"/>
      <w:numFmt w:val="bullet"/>
      <w:lvlText w:val="o"/>
      <w:lvlJc w:val="left"/>
      <w:rPr>
        <w:rFonts w:ascii="Arial" w:eastAsia="Times New Roman" w:hAnsi="Arial"/>
        <w:color w:val="000000"/>
        <w:position w:val="0"/>
      </w:rPr>
    </w:lvl>
    <w:lvl w:ilvl="2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3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4">
      <w:start w:val="1"/>
      <w:numFmt w:val="bullet"/>
      <w:lvlText w:val="o"/>
      <w:lvlJc w:val="left"/>
      <w:rPr>
        <w:rFonts w:ascii="Arial" w:eastAsia="Times New Roman" w:hAnsi="Arial"/>
        <w:color w:val="000000"/>
        <w:position w:val="0"/>
      </w:rPr>
    </w:lvl>
    <w:lvl w:ilvl="5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6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7">
      <w:start w:val="1"/>
      <w:numFmt w:val="bullet"/>
      <w:lvlText w:val="o"/>
      <w:lvlJc w:val="left"/>
      <w:rPr>
        <w:rFonts w:ascii="Arial" w:eastAsia="Times New Roman" w:hAnsi="Arial"/>
        <w:color w:val="000000"/>
        <w:position w:val="0"/>
      </w:rPr>
    </w:lvl>
    <w:lvl w:ilvl="8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</w:abstractNum>
  <w:abstractNum w:abstractNumId="18" w15:restartNumberingAfterBreak="0">
    <w:nsid w:val="37E20F46"/>
    <w:multiLevelType w:val="multilevel"/>
    <w:tmpl w:val="38A0E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0673D2"/>
    <w:multiLevelType w:val="multilevel"/>
    <w:tmpl w:val="FFFFFFFF"/>
    <w:lvl w:ilvl="0"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1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Arial" w:eastAsia="Times New Roman" w:hAnsi="Arial"/>
        <w:color w:val="000000"/>
        <w:position w:val="0"/>
      </w:rPr>
    </w:lvl>
    <w:lvl w:ilvl="2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Arial" w:eastAsia="Times New Roman" w:hAnsi="Arial"/>
        <w:color w:val="000000"/>
        <w:position w:val="0"/>
      </w:rPr>
    </w:lvl>
    <w:lvl w:ilvl="3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Arial" w:eastAsia="Times New Roman" w:hAnsi="Arial"/>
        <w:color w:val="000000"/>
        <w:position w:val="0"/>
      </w:rPr>
    </w:lvl>
    <w:lvl w:ilvl="4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Arial" w:eastAsia="Times New Roman" w:hAnsi="Arial"/>
        <w:color w:val="000000"/>
        <w:position w:val="0"/>
      </w:rPr>
    </w:lvl>
    <w:lvl w:ilvl="5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Arial" w:eastAsia="Times New Roman" w:hAnsi="Arial"/>
        <w:color w:val="000000"/>
        <w:position w:val="0"/>
      </w:rPr>
    </w:lvl>
    <w:lvl w:ilvl="6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Arial" w:eastAsia="Times New Roman" w:hAnsi="Arial"/>
        <w:color w:val="000000"/>
        <w:position w:val="0"/>
      </w:rPr>
    </w:lvl>
    <w:lvl w:ilvl="7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Arial" w:eastAsia="Times New Roman" w:hAnsi="Arial"/>
        <w:color w:val="000000"/>
        <w:position w:val="0"/>
      </w:rPr>
    </w:lvl>
    <w:lvl w:ilvl="8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Arial" w:eastAsia="Times New Roman" w:hAnsi="Arial"/>
        <w:color w:val="000000"/>
        <w:position w:val="0"/>
      </w:rPr>
    </w:lvl>
  </w:abstractNum>
  <w:abstractNum w:abstractNumId="20" w15:restartNumberingAfterBreak="0">
    <w:nsid w:val="38585797"/>
    <w:multiLevelType w:val="hybridMultilevel"/>
    <w:tmpl w:val="FD08D9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912B79"/>
    <w:multiLevelType w:val="multilevel"/>
    <w:tmpl w:val="FFFFFFFF"/>
    <w:lvl w:ilvl="0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1"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2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3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4">
      <w:start w:val="1"/>
      <w:numFmt w:val="bullet"/>
      <w:lvlText w:val="o"/>
      <w:lvlJc w:val="left"/>
      <w:rPr>
        <w:rFonts w:ascii="Arial" w:eastAsia="Times New Roman" w:hAnsi="Arial"/>
        <w:color w:val="000000"/>
        <w:position w:val="0"/>
      </w:rPr>
    </w:lvl>
    <w:lvl w:ilvl="5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6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7">
      <w:start w:val="1"/>
      <w:numFmt w:val="bullet"/>
      <w:lvlText w:val="o"/>
      <w:lvlJc w:val="left"/>
      <w:rPr>
        <w:rFonts w:ascii="Arial" w:eastAsia="Times New Roman" w:hAnsi="Arial"/>
        <w:color w:val="000000"/>
        <w:position w:val="0"/>
      </w:rPr>
    </w:lvl>
    <w:lvl w:ilvl="8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</w:abstractNum>
  <w:abstractNum w:abstractNumId="22" w15:restartNumberingAfterBreak="0">
    <w:nsid w:val="3FEA3E2C"/>
    <w:multiLevelType w:val="multilevel"/>
    <w:tmpl w:val="B49EC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841B9B"/>
    <w:multiLevelType w:val="multilevel"/>
    <w:tmpl w:val="FFFFFFFF"/>
    <w:lvl w:ilvl="0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1"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2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3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4">
      <w:start w:val="1"/>
      <w:numFmt w:val="bullet"/>
      <w:lvlText w:val="o"/>
      <w:lvlJc w:val="left"/>
      <w:rPr>
        <w:rFonts w:ascii="Arial" w:eastAsia="Times New Roman" w:hAnsi="Arial"/>
        <w:color w:val="000000"/>
        <w:position w:val="0"/>
      </w:rPr>
    </w:lvl>
    <w:lvl w:ilvl="5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6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7">
      <w:start w:val="1"/>
      <w:numFmt w:val="bullet"/>
      <w:lvlText w:val="o"/>
      <w:lvlJc w:val="left"/>
      <w:rPr>
        <w:rFonts w:ascii="Arial" w:eastAsia="Times New Roman" w:hAnsi="Arial"/>
        <w:color w:val="000000"/>
        <w:position w:val="0"/>
      </w:rPr>
    </w:lvl>
    <w:lvl w:ilvl="8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</w:abstractNum>
  <w:abstractNum w:abstractNumId="24" w15:restartNumberingAfterBreak="0">
    <w:nsid w:val="42EE6C48"/>
    <w:multiLevelType w:val="multilevel"/>
    <w:tmpl w:val="FFFFFFFF"/>
    <w:styleLink w:val="List31"/>
    <w:lvl w:ilvl="0"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1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Arial" w:eastAsia="Times New Roman" w:hAnsi="Arial"/>
        <w:color w:val="000000"/>
        <w:position w:val="0"/>
      </w:rPr>
    </w:lvl>
    <w:lvl w:ilvl="2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Arial" w:eastAsia="Times New Roman" w:hAnsi="Arial"/>
        <w:color w:val="000000"/>
        <w:position w:val="0"/>
      </w:rPr>
    </w:lvl>
    <w:lvl w:ilvl="3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Arial" w:eastAsia="Times New Roman" w:hAnsi="Arial"/>
        <w:color w:val="000000"/>
        <w:position w:val="0"/>
      </w:rPr>
    </w:lvl>
    <w:lvl w:ilvl="4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Arial" w:eastAsia="Times New Roman" w:hAnsi="Arial"/>
        <w:color w:val="000000"/>
        <w:position w:val="0"/>
      </w:rPr>
    </w:lvl>
    <w:lvl w:ilvl="5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Arial" w:eastAsia="Times New Roman" w:hAnsi="Arial"/>
        <w:color w:val="000000"/>
        <w:position w:val="0"/>
      </w:rPr>
    </w:lvl>
    <w:lvl w:ilvl="6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Arial" w:eastAsia="Times New Roman" w:hAnsi="Arial"/>
        <w:color w:val="000000"/>
        <w:position w:val="0"/>
      </w:rPr>
    </w:lvl>
    <w:lvl w:ilvl="7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Arial" w:eastAsia="Times New Roman" w:hAnsi="Arial"/>
        <w:color w:val="000000"/>
        <w:position w:val="0"/>
      </w:rPr>
    </w:lvl>
    <w:lvl w:ilvl="8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Arial" w:eastAsia="Times New Roman" w:hAnsi="Arial"/>
        <w:color w:val="000000"/>
        <w:position w:val="0"/>
      </w:rPr>
    </w:lvl>
  </w:abstractNum>
  <w:abstractNum w:abstractNumId="25" w15:restartNumberingAfterBreak="0">
    <w:nsid w:val="45B45CAD"/>
    <w:multiLevelType w:val="hybridMultilevel"/>
    <w:tmpl w:val="440AA0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404B4F"/>
    <w:multiLevelType w:val="multilevel"/>
    <w:tmpl w:val="FFFFFFFF"/>
    <w:lvl w:ilvl="0"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1">
      <w:start w:val="1"/>
      <w:numFmt w:val="bullet"/>
      <w:lvlText w:val="%2."/>
      <w:lvlJc w:val="left"/>
      <w:rPr>
        <w:rFonts w:ascii="Arial" w:eastAsia="Times New Roman" w:hAnsi="Arial"/>
        <w:color w:val="000000"/>
        <w:position w:val="0"/>
      </w:rPr>
    </w:lvl>
    <w:lvl w:ilvl="2">
      <w:start w:val="1"/>
      <w:numFmt w:val="bullet"/>
      <w:lvlText w:val="%3."/>
      <w:lvlJc w:val="left"/>
      <w:rPr>
        <w:rFonts w:ascii="Arial" w:eastAsia="Times New Roman" w:hAnsi="Arial"/>
        <w:color w:val="000000"/>
        <w:position w:val="0"/>
      </w:rPr>
    </w:lvl>
    <w:lvl w:ilvl="3">
      <w:start w:val="1"/>
      <w:numFmt w:val="bullet"/>
      <w:lvlText w:val="%4."/>
      <w:lvlJc w:val="left"/>
      <w:rPr>
        <w:rFonts w:ascii="Arial" w:eastAsia="Times New Roman" w:hAnsi="Arial"/>
        <w:color w:val="000000"/>
        <w:position w:val="0"/>
      </w:rPr>
    </w:lvl>
    <w:lvl w:ilvl="4">
      <w:start w:val="1"/>
      <w:numFmt w:val="bullet"/>
      <w:lvlText w:val="%5."/>
      <w:lvlJc w:val="left"/>
      <w:rPr>
        <w:rFonts w:ascii="Arial" w:eastAsia="Times New Roman" w:hAnsi="Arial"/>
        <w:color w:val="000000"/>
        <w:position w:val="0"/>
      </w:rPr>
    </w:lvl>
    <w:lvl w:ilvl="5">
      <w:start w:val="1"/>
      <w:numFmt w:val="bullet"/>
      <w:lvlText w:val="%6."/>
      <w:lvlJc w:val="left"/>
      <w:rPr>
        <w:rFonts w:ascii="Arial" w:eastAsia="Times New Roman" w:hAnsi="Arial"/>
        <w:color w:val="000000"/>
        <w:position w:val="0"/>
      </w:rPr>
    </w:lvl>
    <w:lvl w:ilvl="6">
      <w:start w:val="1"/>
      <w:numFmt w:val="bullet"/>
      <w:lvlText w:val="%7."/>
      <w:lvlJc w:val="left"/>
      <w:rPr>
        <w:rFonts w:ascii="Arial" w:eastAsia="Times New Roman" w:hAnsi="Arial"/>
        <w:color w:val="000000"/>
        <w:position w:val="0"/>
      </w:rPr>
    </w:lvl>
    <w:lvl w:ilvl="7">
      <w:start w:val="1"/>
      <w:numFmt w:val="bullet"/>
      <w:lvlText w:val="%8."/>
      <w:lvlJc w:val="left"/>
      <w:rPr>
        <w:rFonts w:ascii="Arial" w:eastAsia="Times New Roman" w:hAnsi="Arial"/>
        <w:color w:val="000000"/>
        <w:position w:val="0"/>
      </w:rPr>
    </w:lvl>
    <w:lvl w:ilvl="8">
      <w:start w:val="1"/>
      <w:numFmt w:val="bullet"/>
      <w:lvlText w:val="%9."/>
      <w:lvlJc w:val="left"/>
      <w:rPr>
        <w:rFonts w:ascii="Arial" w:eastAsia="Times New Roman" w:hAnsi="Arial"/>
        <w:color w:val="000000"/>
        <w:position w:val="0"/>
      </w:rPr>
    </w:lvl>
  </w:abstractNum>
  <w:abstractNum w:abstractNumId="27" w15:restartNumberingAfterBreak="0">
    <w:nsid w:val="4A294A6E"/>
    <w:multiLevelType w:val="multilevel"/>
    <w:tmpl w:val="FFFFFFFF"/>
    <w:lvl w:ilvl="0"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1">
      <w:start w:val="1"/>
      <w:numFmt w:val="bullet"/>
      <w:lvlText w:val="%2."/>
      <w:lvlJc w:val="left"/>
      <w:rPr>
        <w:rFonts w:ascii="Arial" w:eastAsia="Times New Roman" w:hAnsi="Arial"/>
        <w:color w:val="000000"/>
        <w:position w:val="0"/>
      </w:rPr>
    </w:lvl>
    <w:lvl w:ilvl="2">
      <w:start w:val="1"/>
      <w:numFmt w:val="bullet"/>
      <w:lvlText w:val="%3."/>
      <w:lvlJc w:val="left"/>
      <w:rPr>
        <w:rFonts w:ascii="Arial" w:eastAsia="Times New Roman" w:hAnsi="Arial"/>
        <w:color w:val="000000"/>
        <w:position w:val="0"/>
      </w:rPr>
    </w:lvl>
    <w:lvl w:ilvl="3">
      <w:start w:val="1"/>
      <w:numFmt w:val="bullet"/>
      <w:lvlText w:val="%4."/>
      <w:lvlJc w:val="left"/>
      <w:rPr>
        <w:rFonts w:ascii="Arial" w:eastAsia="Times New Roman" w:hAnsi="Arial"/>
        <w:color w:val="000000"/>
        <w:position w:val="0"/>
      </w:rPr>
    </w:lvl>
    <w:lvl w:ilvl="4">
      <w:start w:val="1"/>
      <w:numFmt w:val="bullet"/>
      <w:lvlText w:val="%5."/>
      <w:lvlJc w:val="left"/>
      <w:rPr>
        <w:rFonts w:ascii="Arial" w:eastAsia="Times New Roman" w:hAnsi="Arial"/>
        <w:color w:val="000000"/>
        <w:position w:val="0"/>
      </w:rPr>
    </w:lvl>
    <w:lvl w:ilvl="5">
      <w:start w:val="1"/>
      <w:numFmt w:val="bullet"/>
      <w:lvlText w:val="%6."/>
      <w:lvlJc w:val="left"/>
      <w:rPr>
        <w:rFonts w:ascii="Arial" w:eastAsia="Times New Roman" w:hAnsi="Arial"/>
        <w:color w:val="000000"/>
        <w:position w:val="0"/>
      </w:rPr>
    </w:lvl>
    <w:lvl w:ilvl="6">
      <w:start w:val="1"/>
      <w:numFmt w:val="bullet"/>
      <w:lvlText w:val="%7."/>
      <w:lvlJc w:val="left"/>
      <w:rPr>
        <w:rFonts w:ascii="Arial" w:eastAsia="Times New Roman" w:hAnsi="Arial"/>
        <w:color w:val="000000"/>
        <w:position w:val="0"/>
      </w:rPr>
    </w:lvl>
    <w:lvl w:ilvl="7">
      <w:start w:val="1"/>
      <w:numFmt w:val="bullet"/>
      <w:lvlText w:val="%8."/>
      <w:lvlJc w:val="left"/>
      <w:rPr>
        <w:rFonts w:ascii="Arial" w:eastAsia="Times New Roman" w:hAnsi="Arial"/>
        <w:color w:val="000000"/>
        <w:position w:val="0"/>
      </w:rPr>
    </w:lvl>
    <w:lvl w:ilvl="8">
      <w:start w:val="1"/>
      <w:numFmt w:val="bullet"/>
      <w:lvlText w:val="%9."/>
      <w:lvlJc w:val="left"/>
      <w:rPr>
        <w:rFonts w:ascii="Arial" w:eastAsia="Times New Roman" w:hAnsi="Arial"/>
        <w:color w:val="000000"/>
        <w:position w:val="0"/>
      </w:rPr>
    </w:lvl>
  </w:abstractNum>
  <w:abstractNum w:abstractNumId="28" w15:restartNumberingAfterBreak="0">
    <w:nsid w:val="4A962297"/>
    <w:multiLevelType w:val="multilevel"/>
    <w:tmpl w:val="7262A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F6D4744"/>
    <w:multiLevelType w:val="multilevel"/>
    <w:tmpl w:val="FFFFFFFF"/>
    <w:styleLink w:val="List0"/>
    <w:lvl w:ilvl="0"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1">
      <w:start w:val="1"/>
      <w:numFmt w:val="bullet"/>
      <w:lvlText w:val="o"/>
      <w:lvlJc w:val="left"/>
      <w:rPr>
        <w:rFonts w:ascii="Arial" w:eastAsia="Times New Roman" w:hAnsi="Arial"/>
        <w:color w:val="000000"/>
        <w:position w:val="0"/>
      </w:rPr>
    </w:lvl>
    <w:lvl w:ilvl="2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3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4">
      <w:start w:val="1"/>
      <w:numFmt w:val="bullet"/>
      <w:lvlText w:val="o"/>
      <w:lvlJc w:val="left"/>
      <w:rPr>
        <w:rFonts w:ascii="Arial" w:eastAsia="Times New Roman" w:hAnsi="Arial"/>
        <w:color w:val="000000"/>
        <w:position w:val="0"/>
      </w:rPr>
    </w:lvl>
    <w:lvl w:ilvl="5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6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7">
      <w:start w:val="1"/>
      <w:numFmt w:val="bullet"/>
      <w:lvlText w:val="o"/>
      <w:lvlJc w:val="left"/>
      <w:rPr>
        <w:rFonts w:ascii="Arial" w:eastAsia="Times New Roman" w:hAnsi="Arial"/>
        <w:color w:val="000000"/>
        <w:position w:val="0"/>
      </w:rPr>
    </w:lvl>
    <w:lvl w:ilvl="8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</w:abstractNum>
  <w:abstractNum w:abstractNumId="30" w15:restartNumberingAfterBreak="0">
    <w:nsid w:val="50AB0430"/>
    <w:multiLevelType w:val="multilevel"/>
    <w:tmpl w:val="FFFFFFFF"/>
    <w:lvl w:ilvl="0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1"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2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3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4">
      <w:start w:val="1"/>
      <w:numFmt w:val="bullet"/>
      <w:lvlText w:val="o"/>
      <w:lvlJc w:val="left"/>
      <w:rPr>
        <w:rFonts w:ascii="Arial" w:eastAsia="Times New Roman" w:hAnsi="Arial"/>
        <w:color w:val="000000"/>
        <w:position w:val="0"/>
      </w:rPr>
    </w:lvl>
    <w:lvl w:ilvl="5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6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7">
      <w:start w:val="1"/>
      <w:numFmt w:val="bullet"/>
      <w:lvlText w:val="o"/>
      <w:lvlJc w:val="left"/>
      <w:rPr>
        <w:rFonts w:ascii="Arial" w:eastAsia="Times New Roman" w:hAnsi="Arial"/>
        <w:color w:val="000000"/>
        <w:position w:val="0"/>
      </w:rPr>
    </w:lvl>
    <w:lvl w:ilvl="8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</w:abstractNum>
  <w:abstractNum w:abstractNumId="31" w15:restartNumberingAfterBreak="0">
    <w:nsid w:val="51044140"/>
    <w:multiLevelType w:val="multilevel"/>
    <w:tmpl w:val="FFFFFFFF"/>
    <w:lvl w:ilvl="0"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1">
      <w:start w:val="1"/>
      <w:numFmt w:val="bullet"/>
      <w:lvlText w:val="%2."/>
      <w:lvlJc w:val="left"/>
      <w:rPr>
        <w:rFonts w:ascii="Arial" w:eastAsia="Times New Roman" w:hAnsi="Arial"/>
        <w:color w:val="000000"/>
        <w:position w:val="0"/>
      </w:rPr>
    </w:lvl>
    <w:lvl w:ilvl="2">
      <w:start w:val="1"/>
      <w:numFmt w:val="bullet"/>
      <w:lvlText w:val="%3."/>
      <w:lvlJc w:val="left"/>
      <w:rPr>
        <w:rFonts w:ascii="Arial" w:eastAsia="Times New Roman" w:hAnsi="Arial"/>
        <w:color w:val="000000"/>
        <w:position w:val="0"/>
      </w:rPr>
    </w:lvl>
    <w:lvl w:ilvl="3">
      <w:start w:val="1"/>
      <w:numFmt w:val="bullet"/>
      <w:lvlText w:val="%4."/>
      <w:lvlJc w:val="left"/>
      <w:rPr>
        <w:rFonts w:ascii="Arial" w:eastAsia="Times New Roman" w:hAnsi="Arial"/>
        <w:color w:val="000000"/>
        <w:position w:val="0"/>
      </w:rPr>
    </w:lvl>
    <w:lvl w:ilvl="4">
      <w:start w:val="1"/>
      <w:numFmt w:val="bullet"/>
      <w:lvlText w:val="%5."/>
      <w:lvlJc w:val="left"/>
      <w:rPr>
        <w:rFonts w:ascii="Arial" w:eastAsia="Times New Roman" w:hAnsi="Arial"/>
        <w:color w:val="000000"/>
        <w:position w:val="0"/>
      </w:rPr>
    </w:lvl>
    <w:lvl w:ilvl="5">
      <w:start w:val="1"/>
      <w:numFmt w:val="bullet"/>
      <w:lvlText w:val="%6."/>
      <w:lvlJc w:val="left"/>
      <w:rPr>
        <w:rFonts w:ascii="Arial" w:eastAsia="Times New Roman" w:hAnsi="Arial"/>
        <w:color w:val="000000"/>
        <w:position w:val="0"/>
      </w:rPr>
    </w:lvl>
    <w:lvl w:ilvl="6">
      <w:start w:val="1"/>
      <w:numFmt w:val="bullet"/>
      <w:lvlText w:val="%7."/>
      <w:lvlJc w:val="left"/>
      <w:rPr>
        <w:rFonts w:ascii="Arial" w:eastAsia="Times New Roman" w:hAnsi="Arial"/>
        <w:color w:val="000000"/>
        <w:position w:val="0"/>
      </w:rPr>
    </w:lvl>
    <w:lvl w:ilvl="7">
      <w:start w:val="1"/>
      <w:numFmt w:val="bullet"/>
      <w:lvlText w:val="%8."/>
      <w:lvlJc w:val="left"/>
      <w:rPr>
        <w:rFonts w:ascii="Arial" w:eastAsia="Times New Roman" w:hAnsi="Arial"/>
        <w:color w:val="000000"/>
        <w:position w:val="0"/>
      </w:rPr>
    </w:lvl>
    <w:lvl w:ilvl="8">
      <w:start w:val="1"/>
      <w:numFmt w:val="bullet"/>
      <w:lvlText w:val="%9."/>
      <w:lvlJc w:val="left"/>
      <w:rPr>
        <w:rFonts w:ascii="Arial" w:eastAsia="Times New Roman" w:hAnsi="Arial"/>
        <w:color w:val="000000"/>
        <w:position w:val="0"/>
      </w:rPr>
    </w:lvl>
  </w:abstractNum>
  <w:abstractNum w:abstractNumId="32" w15:restartNumberingAfterBreak="0">
    <w:nsid w:val="520C4C13"/>
    <w:multiLevelType w:val="multilevel"/>
    <w:tmpl w:val="FFFFFFFF"/>
    <w:lvl w:ilvl="0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1"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2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3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4">
      <w:start w:val="1"/>
      <w:numFmt w:val="bullet"/>
      <w:lvlText w:val="o"/>
      <w:lvlJc w:val="left"/>
      <w:rPr>
        <w:rFonts w:ascii="Arial" w:eastAsia="Times New Roman" w:hAnsi="Arial"/>
        <w:color w:val="000000"/>
        <w:position w:val="0"/>
      </w:rPr>
    </w:lvl>
    <w:lvl w:ilvl="5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6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7">
      <w:start w:val="1"/>
      <w:numFmt w:val="bullet"/>
      <w:lvlText w:val="o"/>
      <w:lvlJc w:val="left"/>
      <w:rPr>
        <w:rFonts w:ascii="Arial" w:eastAsia="Times New Roman" w:hAnsi="Arial"/>
        <w:color w:val="000000"/>
        <w:position w:val="0"/>
      </w:rPr>
    </w:lvl>
    <w:lvl w:ilvl="8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</w:abstractNum>
  <w:abstractNum w:abstractNumId="33" w15:restartNumberingAfterBreak="0">
    <w:nsid w:val="52821D5E"/>
    <w:multiLevelType w:val="multilevel"/>
    <w:tmpl w:val="FFFFFFFF"/>
    <w:lvl w:ilvl="0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1"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2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3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4">
      <w:start w:val="1"/>
      <w:numFmt w:val="bullet"/>
      <w:lvlText w:val="o"/>
      <w:lvlJc w:val="left"/>
      <w:rPr>
        <w:rFonts w:ascii="Arial" w:eastAsia="Times New Roman" w:hAnsi="Arial"/>
        <w:color w:val="000000"/>
        <w:position w:val="0"/>
      </w:rPr>
    </w:lvl>
    <w:lvl w:ilvl="5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6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7">
      <w:start w:val="1"/>
      <w:numFmt w:val="bullet"/>
      <w:lvlText w:val="o"/>
      <w:lvlJc w:val="left"/>
      <w:rPr>
        <w:rFonts w:ascii="Arial" w:eastAsia="Times New Roman" w:hAnsi="Arial"/>
        <w:color w:val="000000"/>
        <w:position w:val="0"/>
      </w:rPr>
    </w:lvl>
    <w:lvl w:ilvl="8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</w:abstractNum>
  <w:abstractNum w:abstractNumId="34" w15:restartNumberingAfterBreak="0">
    <w:nsid w:val="58185DB6"/>
    <w:multiLevelType w:val="multilevel"/>
    <w:tmpl w:val="FFFFFFFF"/>
    <w:lvl w:ilvl="0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1"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2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3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4">
      <w:start w:val="1"/>
      <w:numFmt w:val="bullet"/>
      <w:lvlText w:val="o"/>
      <w:lvlJc w:val="left"/>
      <w:rPr>
        <w:rFonts w:ascii="Arial" w:eastAsia="Times New Roman" w:hAnsi="Arial"/>
        <w:color w:val="000000"/>
        <w:position w:val="0"/>
      </w:rPr>
    </w:lvl>
    <w:lvl w:ilvl="5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6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7">
      <w:start w:val="1"/>
      <w:numFmt w:val="bullet"/>
      <w:lvlText w:val="o"/>
      <w:lvlJc w:val="left"/>
      <w:rPr>
        <w:rFonts w:ascii="Arial" w:eastAsia="Times New Roman" w:hAnsi="Arial"/>
        <w:color w:val="000000"/>
        <w:position w:val="0"/>
      </w:rPr>
    </w:lvl>
    <w:lvl w:ilvl="8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</w:abstractNum>
  <w:abstractNum w:abstractNumId="35" w15:restartNumberingAfterBreak="0">
    <w:nsid w:val="5A8031B4"/>
    <w:multiLevelType w:val="multilevel"/>
    <w:tmpl w:val="FFFFFFFF"/>
    <w:lvl w:ilvl="0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1"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2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3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4">
      <w:start w:val="1"/>
      <w:numFmt w:val="bullet"/>
      <w:lvlText w:val="o"/>
      <w:lvlJc w:val="left"/>
      <w:rPr>
        <w:rFonts w:ascii="Arial" w:eastAsia="Times New Roman" w:hAnsi="Arial"/>
        <w:color w:val="000000"/>
        <w:position w:val="0"/>
      </w:rPr>
    </w:lvl>
    <w:lvl w:ilvl="5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6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7">
      <w:start w:val="1"/>
      <w:numFmt w:val="bullet"/>
      <w:lvlText w:val="o"/>
      <w:lvlJc w:val="left"/>
      <w:rPr>
        <w:rFonts w:ascii="Arial" w:eastAsia="Times New Roman" w:hAnsi="Arial"/>
        <w:color w:val="000000"/>
        <w:position w:val="0"/>
      </w:rPr>
    </w:lvl>
    <w:lvl w:ilvl="8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</w:abstractNum>
  <w:abstractNum w:abstractNumId="36" w15:restartNumberingAfterBreak="0">
    <w:nsid w:val="5CF14EEC"/>
    <w:multiLevelType w:val="multilevel"/>
    <w:tmpl w:val="FFFFFFFF"/>
    <w:styleLink w:val="List21"/>
    <w:lvl w:ilvl="0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1"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2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3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4">
      <w:start w:val="1"/>
      <w:numFmt w:val="bullet"/>
      <w:lvlText w:val="o"/>
      <w:lvlJc w:val="left"/>
      <w:rPr>
        <w:rFonts w:ascii="Arial" w:eastAsia="Times New Roman" w:hAnsi="Arial"/>
        <w:color w:val="000000"/>
        <w:position w:val="0"/>
      </w:rPr>
    </w:lvl>
    <w:lvl w:ilvl="5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6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7">
      <w:start w:val="1"/>
      <w:numFmt w:val="bullet"/>
      <w:lvlText w:val="o"/>
      <w:lvlJc w:val="left"/>
      <w:rPr>
        <w:rFonts w:ascii="Arial" w:eastAsia="Times New Roman" w:hAnsi="Arial"/>
        <w:color w:val="000000"/>
        <w:position w:val="0"/>
      </w:rPr>
    </w:lvl>
    <w:lvl w:ilvl="8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</w:abstractNum>
  <w:abstractNum w:abstractNumId="37" w15:restartNumberingAfterBreak="0">
    <w:nsid w:val="61250D14"/>
    <w:multiLevelType w:val="multilevel"/>
    <w:tmpl w:val="FFFFFFFF"/>
    <w:lvl w:ilvl="0"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1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Arial" w:eastAsia="Times New Roman" w:hAnsi="Arial"/>
        <w:color w:val="000000"/>
        <w:position w:val="0"/>
      </w:rPr>
    </w:lvl>
    <w:lvl w:ilvl="2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Arial" w:eastAsia="Times New Roman" w:hAnsi="Arial"/>
        <w:color w:val="000000"/>
        <w:position w:val="0"/>
      </w:rPr>
    </w:lvl>
    <w:lvl w:ilvl="3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Arial" w:eastAsia="Times New Roman" w:hAnsi="Arial"/>
        <w:color w:val="000000"/>
        <w:position w:val="0"/>
      </w:rPr>
    </w:lvl>
    <w:lvl w:ilvl="4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Arial" w:eastAsia="Times New Roman" w:hAnsi="Arial"/>
        <w:color w:val="000000"/>
        <w:position w:val="0"/>
      </w:rPr>
    </w:lvl>
    <w:lvl w:ilvl="5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Arial" w:eastAsia="Times New Roman" w:hAnsi="Arial"/>
        <w:color w:val="000000"/>
        <w:position w:val="0"/>
      </w:rPr>
    </w:lvl>
    <w:lvl w:ilvl="6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Arial" w:eastAsia="Times New Roman" w:hAnsi="Arial"/>
        <w:color w:val="000000"/>
        <w:position w:val="0"/>
      </w:rPr>
    </w:lvl>
    <w:lvl w:ilvl="7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Arial" w:eastAsia="Times New Roman" w:hAnsi="Arial"/>
        <w:color w:val="000000"/>
        <w:position w:val="0"/>
      </w:rPr>
    </w:lvl>
    <w:lvl w:ilvl="8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Arial" w:eastAsia="Times New Roman" w:hAnsi="Arial"/>
        <w:color w:val="000000"/>
        <w:position w:val="0"/>
      </w:rPr>
    </w:lvl>
  </w:abstractNum>
  <w:abstractNum w:abstractNumId="38" w15:restartNumberingAfterBreak="0">
    <w:nsid w:val="69EE1B64"/>
    <w:multiLevelType w:val="multilevel"/>
    <w:tmpl w:val="FFFFFFFF"/>
    <w:styleLink w:val="List51"/>
    <w:lvl w:ilvl="0"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1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Arial" w:eastAsia="Times New Roman" w:hAnsi="Arial"/>
        <w:color w:val="000000"/>
        <w:position w:val="0"/>
      </w:rPr>
    </w:lvl>
    <w:lvl w:ilvl="2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Arial" w:eastAsia="Times New Roman" w:hAnsi="Arial"/>
        <w:color w:val="000000"/>
        <w:position w:val="0"/>
      </w:rPr>
    </w:lvl>
    <w:lvl w:ilvl="3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Arial" w:eastAsia="Times New Roman" w:hAnsi="Arial"/>
        <w:color w:val="000000"/>
        <w:position w:val="0"/>
      </w:rPr>
    </w:lvl>
    <w:lvl w:ilvl="4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Arial" w:eastAsia="Times New Roman" w:hAnsi="Arial"/>
        <w:color w:val="000000"/>
        <w:position w:val="0"/>
      </w:rPr>
    </w:lvl>
    <w:lvl w:ilvl="5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Arial" w:eastAsia="Times New Roman" w:hAnsi="Arial"/>
        <w:color w:val="000000"/>
        <w:position w:val="0"/>
      </w:rPr>
    </w:lvl>
    <w:lvl w:ilvl="6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Arial" w:eastAsia="Times New Roman" w:hAnsi="Arial"/>
        <w:color w:val="000000"/>
        <w:position w:val="0"/>
      </w:rPr>
    </w:lvl>
    <w:lvl w:ilvl="7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Arial" w:eastAsia="Times New Roman" w:hAnsi="Arial"/>
        <w:color w:val="000000"/>
        <w:position w:val="0"/>
      </w:rPr>
    </w:lvl>
    <w:lvl w:ilvl="8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Arial" w:eastAsia="Times New Roman" w:hAnsi="Arial"/>
        <w:color w:val="000000"/>
        <w:position w:val="0"/>
      </w:rPr>
    </w:lvl>
  </w:abstractNum>
  <w:abstractNum w:abstractNumId="39" w15:restartNumberingAfterBreak="0">
    <w:nsid w:val="6E1B4990"/>
    <w:multiLevelType w:val="multilevel"/>
    <w:tmpl w:val="AD541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E783659"/>
    <w:multiLevelType w:val="multilevel"/>
    <w:tmpl w:val="FFFFFFFF"/>
    <w:styleLink w:val="List7"/>
    <w:lvl w:ilvl="0"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1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Arial" w:eastAsia="Times New Roman" w:hAnsi="Arial"/>
        <w:color w:val="000000"/>
        <w:position w:val="0"/>
      </w:rPr>
    </w:lvl>
    <w:lvl w:ilvl="2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Arial" w:eastAsia="Times New Roman" w:hAnsi="Arial"/>
        <w:color w:val="000000"/>
        <w:position w:val="0"/>
      </w:rPr>
    </w:lvl>
    <w:lvl w:ilvl="3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Arial" w:eastAsia="Times New Roman" w:hAnsi="Arial"/>
        <w:color w:val="000000"/>
        <w:position w:val="0"/>
      </w:rPr>
    </w:lvl>
    <w:lvl w:ilvl="4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Arial" w:eastAsia="Times New Roman" w:hAnsi="Arial"/>
        <w:color w:val="000000"/>
        <w:position w:val="0"/>
      </w:rPr>
    </w:lvl>
    <w:lvl w:ilvl="5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Arial" w:eastAsia="Times New Roman" w:hAnsi="Arial"/>
        <w:color w:val="000000"/>
        <w:position w:val="0"/>
      </w:rPr>
    </w:lvl>
    <w:lvl w:ilvl="6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Arial" w:eastAsia="Times New Roman" w:hAnsi="Arial"/>
        <w:color w:val="000000"/>
        <w:position w:val="0"/>
      </w:rPr>
    </w:lvl>
    <w:lvl w:ilvl="7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Arial" w:eastAsia="Times New Roman" w:hAnsi="Arial"/>
        <w:color w:val="000000"/>
        <w:position w:val="0"/>
      </w:rPr>
    </w:lvl>
    <w:lvl w:ilvl="8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Arial" w:eastAsia="Times New Roman" w:hAnsi="Arial"/>
        <w:color w:val="000000"/>
        <w:position w:val="0"/>
      </w:rPr>
    </w:lvl>
  </w:abstractNum>
  <w:abstractNum w:abstractNumId="41" w15:restartNumberingAfterBreak="0">
    <w:nsid w:val="7062330E"/>
    <w:multiLevelType w:val="multilevel"/>
    <w:tmpl w:val="FFFFFFFF"/>
    <w:lvl w:ilvl="0"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1">
      <w:start w:val="1"/>
      <w:numFmt w:val="bullet"/>
      <w:lvlText w:val="o"/>
      <w:lvlJc w:val="left"/>
      <w:rPr>
        <w:rFonts w:ascii="Arial" w:eastAsia="Times New Roman" w:hAnsi="Arial"/>
        <w:color w:val="000000"/>
        <w:position w:val="0"/>
      </w:rPr>
    </w:lvl>
    <w:lvl w:ilvl="2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3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4">
      <w:start w:val="1"/>
      <w:numFmt w:val="bullet"/>
      <w:lvlText w:val="o"/>
      <w:lvlJc w:val="left"/>
      <w:rPr>
        <w:rFonts w:ascii="Arial" w:eastAsia="Times New Roman" w:hAnsi="Arial"/>
        <w:color w:val="000000"/>
        <w:position w:val="0"/>
      </w:rPr>
    </w:lvl>
    <w:lvl w:ilvl="5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6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7">
      <w:start w:val="1"/>
      <w:numFmt w:val="bullet"/>
      <w:lvlText w:val="o"/>
      <w:lvlJc w:val="left"/>
      <w:rPr>
        <w:rFonts w:ascii="Arial" w:eastAsia="Times New Roman" w:hAnsi="Arial"/>
        <w:color w:val="000000"/>
        <w:position w:val="0"/>
      </w:rPr>
    </w:lvl>
    <w:lvl w:ilvl="8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</w:abstractNum>
  <w:abstractNum w:abstractNumId="42" w15:restartNumberingAfterBreak="0">
    <w:nsid w:val="7DFA228E"/>
    <w:multiLevelType w:val="multilevel"/>
    <w:tmpl w:val="FFFFFFFF"/>
    <w:lvl w:ilvl="0"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1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Arial" w:eastAsia="Times New Roman" w:hAnsi="Arial"/>
        <w:color w:val="000000"/>
        <w:position w:val="0"/>
      </w:rPr>
    </w:lvl>
    <w:lvl w:ilvl="2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Arial" w:eastAsia="Times New Roman" w:hAnsi="Arial"/>
        <w:color w:val="000000"/>
        <w:position w:val="0"/>
      </w:rPr>
    </w:lvl>
    <w:lvl w:ilvl="3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Arial" w:eastAsia="Times New Roman" w:hAnsi="Arial"/>
        <w:color w:val="000000"/>
        <w:position w:val="0"/>
      </w:rPr>
    </w:lvl>
    <w:lvl w:ilvl="4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Arial" w:eastAsia="Times New Roman" w:hAnsi="Arial"/>
        <w:color w:val="000000"/>
        <w:position w:val="0"/>
      </w:rPr>
    </w:lvl>
    <w:lvl w:ilvl="5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Arial" w:eastAsia="Times New Roman" w:hAnsi="Arial"/>
        <w:color w:val="000000"/>
        <w:position w:val="0"/>
      </w:rPr>
    </w:lvl>
    <w:lvl w:ilvl="6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Arial" w:eastAsia="Times New Roman" w:hAnsi="Arial"/>
        <w:color w:val="000000"/>
        <w:position w:val="0"/>
      </w:rPr>
    </w:lvl>
    <w:lvl w:ilvl="7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Arial" w:eastAsia="Times New Roman" w:hAnsi="Arial"/>
        <w:color w:val="000000"/>
        <w:position w:val="0"/>
      </w:rPr>
    </w:lvl>
    <w:lvl w:ilvl="8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Arial" w:eastAsia="Times New Roman" w:hAnsi="Arial"/>
        <w:color w:val="000000"/>
        <w:position w:val="0"/>
      </w:rPr>
    </w:lvl>
  </w:abstractNum>
  <w:abstractNum w:abstractNumId="43" w15:restartNumberingAfterBreak="0">
    <w:nsid w:val="7E002832"/>
    <w:multiLevelType w:val="multilevel"/>
    <w:tmpl w:val="FFFFFFFF"/>
    <w:lvl w:ilvl="0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1"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2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3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4">
      <w:start w:val="1"/>
      <w:numFmt w:val="bullet"/>
      <w:lvlText w:val="o"/>
      <w:lvlJc w:val="left"/>
      <w:rPr>
        <w:rFonts w:ascii="Arial" w:eastAsia="Times New Roman" w:hAnsi="Arial"/>
        <w:color w:val="000000"/>
        <w:position w:val="0"/>
      </w:rPr>
    </w:lvl>
    <w:lvl w:ilvl="5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6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  <w:lvl w:ilvl="7">
      <w:start w:val="1"/>
      <w:numFmt w:val="bullet"/>
      <w:lvlText w:val="o"/>
      <w:lvlJc w:val="left"/>
      <w:rPr>
        <w:rFonts w:ascii="Arial" w:eastAsia="Times New Roman" w:hAnsi="Arial"/>
        <w:color w:val="000000"/>
        <w:position w:val="0"/>
      </w:rPr>
    </w:lvl>
    <w:lvl w:ilvl="8">
      <w:start w:val="1"/>
      <w:numFmt w:val="bullet"/>
      <w:lvlText w:val="•"/>
      <w:lvlJc w:val="left"/>
      <w:rPr>
        <w:rFonts w:ascii="Arial" w:eastAsia="Times New Roman" w:hAnsi="Arial"/>
        <w:color w:val="000000"/>
        <w:position w:val="0"/>
      </w:rPr>
    </w:lvl>
  </w:abstractNum>
  <w:num w:numId="1" w16cid:durableId="925381692">
    <w:abstractNumId w:val="4"/>
  </w:num>
  <w:num w:numId="2" w16cid:durableId="319700133">
    <w:abstractNumId w:val="17"/>
  </w:num>
  <w:num w:numId="3" w16cid:durableId="1484619644">
    <w:abstractNumId w:val="41"/>
  </w:num>
  <w:num w:numId="4" w16cid:durableId="254939814">
    <w:abstractNumId w:val="29"/>
  </w:num>
  <w:num w:numId="5" w16cid:durableId="740130588">
    <w:abstractNumId w:val="26"/>
  </w:num>
  <w:num w:numId="6" w16cid:durableId="677315892">
    <w:abstractNumId w:val="31"/>
  </w:num>
  <w:num w:numId="7" w16cid:durableId="978219355">
    <w:abstractNumId w:val="3"/>
  </w:num>
  <w:num w:numId="8" w16cid:durableId="1908414328">
    <w:abstractNumId w:val="27"/>
  </w:num>
  <w:num w:numId="9" w16cid:durableId="2110924653">
    <w:abstractNumId w:val="6"/>
  </w:num>
  <w:num w:numId="10" w16cid:durableId="783689365">
    <w:abstractNumId w:val="2"/>
  </w:num>
  <w:num w:numId="11" w16cid:durableId="1388184590">
    <w:abstractNumId w:val="14"/>
  </w:num>
  <w:num w:numId="12" w16cid:durableId="1097991904">
    <w:abstractNumId w:val="23"/>
  </w:num>
  <w:num w:numId="13" w16cid:durableId="1714118154">
    <w:abstractNumId w:val="30"/>
  </w:num>
  <w:num w:numId="14" w16cid:durableId="1722250084">
    <w:abstractNumId w:val="32"/>
  </w:num>
  <w:num w:numId="15" w16cid:durableId="332874095">
    <w:abstractNumId w:val="21"/>
  </w:num>
  <w:num w:numId="16" w16cid:durableId="1879010319">
    <w:abstractNumId w:val="1"/>
  </w:num>
  <w:num w:numId="17" w16cid:durableId="1273706924">
    <w:abstractNumId w:val="13"/>
  </w:num>
  <w:num w:numId="18" w16cid:durableId="903373500">
    <w:abstractNumId w:val="35"/>
  </w:num>
  <w:num w:numId="19" w16cid:durableId="178205369">
    <w:abstractNumId w:val="43"/>
  </w:num>
  <w:num w:numId="20" w16cid:durableId="675881280">
    <w:abstractNumId w:val="33"/>
  </w:num>
  <w:num w:numId="21" w16cid:durableId="1204633130">
    <w:abstractNumId w:val="34"/>
  </w:num>
  <w:num w:numId="22" w16cid:durableId="391465605">
    <w:abstractNumId w:val="36"/>
  </w:num>
  <w:num w:numId="23" w16cid:durableId="660353318">
    <w:abstractNumId w:val="16"/>
  </w:num>
  <w:num w:numId="24" w16cid:durableId="1165242017">
    <w:abstractNumId w:val="11"/>
  </w:num>
  <w:num w:numId="25" w16cid:durableId="365301997">
    <w:abstractNumId w:val="24"/>
  </w:num>
  <w:num w:numId="26" w16cid:durableId="240530433">
    <w:abstractNumId w:val="42"/>
  </w:num>
  <w:num w:numId="27" w16cid:durableId="1248349950">
    <w:abstractNumId w:val="37"/>
  </w:num>
  <w:num w:numId="28" w16cid:durableId="1055392658">
    <w:abstractNumId w:val="38"/>
  </w:num>
  <w:num w:numId="29" w16cid:durableId="681468484">
    <w:abstractNumId w:val="19"/>
  </w:num>
  <w:num w:numId="30" w16cid:durableId="348681164">
    <w:abstractNumId w:val="8"/>
  </w:num>
  <w:num w:numId="31" w16cid:durableId="584151647">
    <w:abstractNumId w:val="40"/>
  </w:num>
  <w:num w:numId="32" w16cid:durableId="1902670514">
    <w:abstractNumId w:val="7"/>
  </w:num>
  <w:num w:numId="33" w16cid:durableId="2036687472">
    <w:abstractNumId w:val="5"/>
  </w:num>
  <w:num w:numId="34" w16cid:durableId="1058091365">
    <w:abstractNumId w:val="39"/>
  </w:num>
  <w:num w:numId="35" w16cid:durableId="537357567">
    <w:abstractNumId w:val="10"/>
  </w:num>
  <w:num w:numId="36" w16cid:durableId="861286649">
    <w:abstractNumId w:val="12"/>
  </w:num>
  <w:num w:numId="37" w16cid:durableId="195432969">
    <w:abstractNumId w:val="18"/>
  </w:num>
  <w:num w:numId="38" w16cid:durableId="136723463">
    <w:abstractNumId w:val="15"/>
  </w:num>
  <w:num w:numId="39" w16cid:durableId="635456109">
    <w:abstractNumId w:val="0"/>
  </w:num>
  <w:num w:numId="40" w16cid:durableId="1998915592">
    <w:abstractNumId w:val="9"/>
  </w:num>
  <w:num w:numId="41" w16cid:durableId="1567839785">
    <w:abstractNumId w:val="22"/>
  </w:num>
  <w:num w:numId="42" w16cid:durableId="677082253">
    <w:abstractNumId w:val="28"/>
  </w:num>
  <w:num w:numId="43" w16cid:durableId="685406459">
    <w:abstractNumId w:val="25"/>
  </w:num>
  <w:num w:numId="44" w16cid:durableId="19558220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embedSystemFonts/>
  <w:proofState w:spelling="clean" w:grammar="clean"/>
  <w:defaultTabStop w:val="708"/>
  <w:hyphenationZone w:val="283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A1D"/>
    <w:rsid w:val="00020BE3"/>
    <w:rsid w:val="0002427D"/>
    <w:rsid w:val="00061C45"/>
    <w:rsid w:val="0006316E"/>
    <w:rsid w:val="0009051B"/>
    <w:rsid w:val="000A16FC"/>
    <w:rsid w:val="000A1CDA"/>
    <w:rsid w:val="001174B6"/>
    <w:rsid w:val="001233CD"/>
    <w:rsid w:val="001271EF"/>
    <w:rsid w:val="001366B1"/>
    <w:rsid w:val="0014245D"/>
    <w:rsid w:val="00143C5D"/>
    <w:rsid w:val="001A022B"/>
    <w:rsid w:val="001B38B2"/>
    <w:rsid w:val="001D7A33"/>
    <w:rsid w:val="0024134E"/>
    <w:rsid w:val="0024273B"/>
    <w:rsid w:val="0025483E"/>
    <w:rsid w:val="002A6187"/>
    <w:rsid w:val="002A658F"/>
    <w:rsid w:val="002E6247"/>
    <w:rsid w:val="002F4206"/>
    <w:rsid w:val="00306056"/>
    <w:rsid w:val="00311C2E"/>
    <w:rsid w:val="00321FFA"/>
    <w:rsid w:val="003C1C6E"/>
    <w:rsid w:val="003D3844"/>
    <w:rsid w:val="003E5F5E"/>
    <w:rsid w:val="003F30A7"/>
    <w:rsid w:val="00402975"/>
    <w:rsid w:val="00410C92"/>
    <w:rsid w:val="0041454D"/>
    <w:rsid w:val="0042683D"/>
    <w:rsid w:val="00427531"/>
    <w:rsid w:val="00431459"/>
    <w:rsid w:val="00466EB1"/>
    <w:rsid w:val="00480A2A"/>
    <w:rsid w:val="004955D5"/>
    <w:rsid w:val="004A4D89"/>
    <w:rsid w:val="004B5FA5"/>
    <w:rsid w:val="004D3993"/>
    <w:rsid w:val="004D5C5D"/>
    <w:rsid w:val="004E2325"/>
    <w:rsid w:val="004F4B1F"/>
    <w:rsid w:val="00501F82"/>
    <w:rsid w:val="00507FD8"/>
    <w:rsid w:val="0052251A"/>
    <w:rsid w:val="00532139"/>
    <w:rsid w:val="00540973"/>
    <w:rsid w:val="00560D21"/>
    <w:rsid w:val="00581F66"/>
    <w:rsid w:val="005826B9"/>
    <w:rsid w:val="0058719E"/>
    <w:rsid w:val="005A0383"/>
    <w:rsid w:val="0060521A"/>
    <w:rsid w:val="0061628A"/>
    <w:rsid w:val="00661982"/>
    <w:rsid w:val="00676C57"/>
    <w:rsid w:val="0068574C"/>
    <w:rsid w:val="00685CE8"/>
    <w:rsid w:val="006D26A4"/>
    <w:rsid w:val="006F2089"/>
    <w:rsid w:val="006F56CE"/>
    <w:rsid w:val="007342D3"/>
    <w:rsid w:val="00754595"/>
    <w:rsid w:val="00791538"/>
    <w:rsid w:val="007D5A9E"/>
    <w:rsid w:val="00815363"/>
    <w:rsid w:val="00823203"/>
    <w:rsid w:val="008320FA"/>
    <w:rsid w:val="00865447"/>
    <w:rsid w:val="00875C0F"/>
    <w:rsid w:val="008B6032"/>
    <w:rsid w:val="00940A1D"/>
    <w:rsid w:val="00964C02"/>
    <w:rsid w:val="009A0CF4"/>
    <w:rsid w:val="009B1300"/>
    <w:rsid w:val="009B75C5"/>
    <w:rsid w:val="009D7AD0"/>
    <w:rsid w:val="00A016FF"/>
    <w:rsid w:val="00A04559"/>
    <w:rsid w:val="00A445F7"/>
    <w:rsid w:val="00A801D6"/>
    <w:rsid w:val="00A9328A"/>
    <w:rsid w:val="00AA009B"/>
    <w:rsid w:val="00B26CE1"/>
    <w:rsid w:val="00B42723"/>
    <w:rsid w:val="00B5379B"/>
    <w:rsid w:val="00BA6E8A"/>
    <w:rsid w:val="00BB15C6"/>
    <w:rsid w:val="00BC2389"/>
    <w:rsid w:val="00BF311C"/>
    <w:rsid w:val="00C106FD"/>
    <w:rsid w:val="00C44440"/>
    <w:rsid w:val="00C44FFB"/>
    <w:rsid w:val="00C53E27"/>
    <w:rsid w:val="00C55246"/>
    <w:rsid w:val="00C90DDA"/>
    <w:rsid w:val="00CC0E4A"/>
    <w:rsid w:val="00CC27A8"/>
    <w:rsid w:val="00CD207F"/>
    <w:rsid w:val="00CD2520"/>
    <w:rsid w:val="00CE6E8C"/>
    <w:rsid w:val="00D1434F"/>
    <w:rsid w:val="00D147C0"/>
    <w:rsid w:val="00D61477"/>
    <w:rsid w:val="00D91A4E"/>
    <w:rsid w:val="00DA51E4"/>
    <w:rsid w:val="00E002C5"/>
    <w:rsid w:val="00E0061D"/>
    <w:rsid w:val="00E04DB6"/>
    <w:rsid w:val="00E079B9"/>
    <w:rsid w:val="00E2032B"/>
    <w:rsid w:val="00E4521B"/>
    <w:rsid w:val="00E45680"/>
    <w:rsid w:val="00E4759E"/>
    <w:rsid w:val="00E531CF"/>
    <w:rsid w:val="00E54BE6"/>
    <w:rsid w:val="00E60B9E"/>
    <w:rsid w:val="00E63545"/>
    <w:rsid w:val="00E679B9"/>
    <w:rsid w:val="00E943E2"/>
    <w:rsid w:val="00F02592"/>
    <w:rsid w:val="00F12303"/>
    <w:rsid w:val="00F2595F"/>
    <w:rsid w:val="00F30F33"/>
    <w:rsid w:val="00F57678"/>
    <w:rsid w:val="00F63BBD"/>
    <w:rsid w:val="00F70C66"/>
    <w:rsid w:val="00F85030"/>
    <w:rsid w:val="00F87FDD"/>
    <w:rsid w:val="00F90B34"/>
    <w:rsid w:val="00F97587"/>
    <w:rsid w:val="00FA6CD5"/>
    <w:rsid w:val="00FA72DD"/>
    <w:rsid w:val="00FC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45F20F3-2B7B-5243-8662-C67211234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5447"/>
    <w:rPr>
      <w:rFonts w:ascii="Arial" w:eastAsia="Times New Roman" w:hAnsi="Arial" w:cs="Arial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40A1D"/>
    <w:pPr>
      <w:keepNext/>
      <w:outlineLvl w:val="0"/>
    </w:pPr>
  </w:style>
  <w:style w:type="paragraph" w:styleId="Titolo7">
    <w:name w:val="heading 7"/>
    <w:basedOn w:val="Normale"/>
    <w:next w:val="Normale"/>
    <w:link w:val="Titolo7Carattere"/>
    <w:uiPriority w:val="99"/>
    <w:qFormat/>
    <w:rsid w:val="00940A1D"/>
    <w:pPr>
      <w:keepNext/>
      <w:outlineLvl w:val="6"/>
    </w:pPr>
    <w:rPr>
      <w:rFonts w:ascii="Garamond" w:cs="Garamond"/>
      <w:b/>
      <w:bCs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940A1D"/>
    <w:rPr>
      <w:rFonts w:ascii="Times New Roman" w:eastAsia="Times New Roman" w:hAnsi="Arial Unicode MS" w:cs="Times New Roman"/>
      <w:color w:val="000000"/>
      <w:sz w:val="24"/>
      <w:szCs w:val="24"/>
      <w:u w:color="000000"/>
      <w:lang w:val="x-none" w:eastAsia="it-IT"/>
    </w:rPr>
  </w:style>
  <w:style w:type="character" w:customStyle="1" w:styleId="Titolo7Carattere">
    <w:name w:val="Titolo 7 Carattere"/>
    <w:link w:val="Titolo7"/>
    <w:uiPriority w:val="99"/>
    <w:locked/>
    <w:rsid w:val="00940A1D"/>
    <w:rPr>
      <w:rFonts w:ascii="Garamond" w:eastAsia="Times New Roman" w:hAnsi="Arial Unicode MS" w:cs="Garamond"/>
      <w:b/>
      <w:bCs/>
      <w:color w:val="000000"/>
      <w:sz w:val="24"/>
      <w:szCs w:val="24"/>
      <w:u w:color="000000"/>
      <w:lang w:val="x-none" w:eastAsia="it-IT"/>
    </w:rPr>
  </w:style>
  <w:style w:type="paragraph" w:customStyle="1" w:styleId="Standard">
    <w:name w:val="Standard"/>
    <w:uiPriority w:val="99"/>
    <w:rsid w:val="00940A1D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/>
      <w:color w:val="000000"/>
      <w:sz w:val="24"/>
      <w:szCs w:val="24"/>
      <w:u w:color="000000"/>
    </w:rPr>
  </w:style>
  <w:style w:type="character" w:customStyle="1" w:styleId="Hyperlink0">
    <w:name w:val="Hyperlink.0"/>
    <w:uiPriority w:val="99"/>
    <w:rsid w:val="00940A1D"/>
    <w:rPr>
      <w:rFonts w:ascii="Verdana" w:hAnsi="Verdana" w:cs="Verdana"/>
      <w:color w:val="0000FF"/>
      <w:sz w:val="22"/>
      <w:szCs w:val="22"/>
      <w:u w:val="single" w:color="0000FF"/>
    </w:rPr>
  </w:style>
  <w:style w:type="paragraph" w:customStyle="1" w:styleId="Modulovuoto">
    <w:name w:val="Modulo vuoto"/>
    <w:uiPriority w:val="99"/>
    <w:rsid w:val="00940A1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/>
      <w:color w:val="000000"/>
      <w:u w:color="000000"/>
    </w:rPr>
  </w:style>
  <w:style w:type="character" w:customStyle="1" w:styleId="Hyperlink1">
    <w:name w:val="Hyperlink.1"/>
    <w:uiPriority w:val="99"/>
    <w:rsid w:val="00940A1D"/>
    <w:rPr>
      <w:rFonts w:ascii="Arial" w:hAnsi="Arial" w:cs="Arial"/>
      <w:color w:val="000000"/>
      <w:u w:val="single" w:color="003366"/>
      <w:lang w:val="it-IT" w:eastAsia="x-none"/>
    </w:rPr>
  </w:style>
  <w:style w:type="character" w:customStyle="1" w:styleId="Hyperlink2">
    <w:name w:val="Hyperlink.2"/>
    <w:basedOn w:val="Collegamentoipertestuale"/>
    <w:uiPriority w:val="99"/>
    <w:rsid w:val="00940A1D"/>
    <w:rPr>
      <w:color w:val="0000FF"/>
      <w:u w:val="single"/>
    </w:rPr>
  </w:style>
  <w:style w:type="character" w:styleId="Collegamentoipertestuale">
    <w:name w:val="Hyperlink"/>
    <w:uiPriority w:val="99"/>
    <w:semiHidden/>
    <w:rsid w:val="00940A1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940A1D"/>
    <w:rPr>
      <w:rFonts w:ascii="Tahoma" w:eastAsia="Calibri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40A1D"/>
    <w:rPr>
      <w:rFonts w:ascii="Tahoma" w:hAnsi="Tahoma" w:cs="Tahoma"/>
      <w:color w:val="000000"/>
      <w:sz w:val="16"/>
      <w:szCs w:val="16"/>
      <w:u w:color="000000"/>
      <w:lang w:val="en-US"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940A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940A1D"/>
    <w:rPr>
      <w:rFonts w:ascii="Times New Roman" w:eastAsia="Times New Roman" w:hAnsi="Arial Unicode MS" w:cs="Times New Roman"/>
      <w:color w:val="000000"/>
      <w:sz w:val="24"/>
      <w:szCs w:val="24"/>
      <w:u w:color="000000"/>
      <w:lang w:val="en-US" w:eastAsia="it-IT"/>
    </w:rPr>
  </w:style>
  <w:style w:type="paragraph" w:styleId="Pidipagina">
    <w:name w:val="footer"/>
    <w:basedOn w:val="Normale"/>
    <w:link w:val="PidipaginaCarattere"/>
    <w:uiPriority w:val="99"/>
    <w:semiHidden/>
    <w:rsid w:val="00940A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940A1D"/>
    <w:rPr>
      <w:rFonts w:ascii="Times New Roman" w:eastAsia="Times New Roman" w:hAnsi="Arial Unicode MS" w:cs="Times New Roman"/>
      <w:color w:val="000000"/>
      <w:sz w:val="24"/>
      <w:szCs w:val="24"/>
      <w:u w:color="000000"/>
      <w:lang w:val="en-US" w:eastAsia="it-IT"/>
    </w:rPr>
  </w:style>
  <w:style w:type="numbering" w:customStyle="1" w:styleId="List1">
    <w:name w:val="List 1"/>
    <w:rsid w:val="00894A1D"/>
    <w:pPr>
      <w:numPr>
        <w:numId w:val="9"/>
      </w:numPr>
    </w:pPr>
  </w:style>
  <w:style w:type="numbering" w:customStyle="1" w:styleId="List6">
    <w:name w:val="List 6"/>
    <w:rsid w:val="00894A1D"/>
    <w:pPr>
      <w:numPr>
        <w:numId w:val="30"/>
      </w:numPr>
    </w:pPr>
  </w:style>
  <w:style w:type="numbering" w:customStyle="1" w:styleId="List41">
    <w:name w:val="List 41"/>
    <w:rsid w:val="00894A1D"/>
    <w:pPr>
      <w:numPr>
        <w:numId w:val="24"/>
      </w:numPr>
    </w:pPr>
  </w:style>
  <w:style w:type="numbering" w:customStyle="1" w:styleId="List31">
    <w:name w:val="List 31"/>
    <w:rsid w:val="00894A1D"/>
    <w:pPr>
      <w:numPr>
        <w:numId w:val="25"/>
      </w:numPr>
    </w:pPr>
  </w:style>
  <w:style w:type="numbering" w:customStyle="1" w:styleId="List0">
    <w:name w:val="List 0"/>
    <w:rsid w:val="00894A1D"/>
    <w:pPr>
      <w:numPr>
        <w:numId w:val="4"/>
      </w:numPr>
    </w:pPr>
  </w:style>
  <w:style w:type="numbering" w:customStyle="1" w:styleId="List21">
    <w:name w:val="List 21"/>
    <w:rsid w:val="00894A1D"/>
    <w:pPr>
      <w:numPr>
        <w:numId w:val="22"/>
      </w:numPr>
    </w:pPr>
  </w:style>
  <w:style w:type="numbering" w:customStyle="1" w:styleId="List51">
    <w:name w:val="List 51"/>
    <w:rsid w:val="00894A1D"/>
    <w:pPr>
      <w:numPr>
        <w:numId w:val="28"/>
      </w:numPr>
    </w:pPr>
  </w:style>
  <w:style w:type="numbering" w:customStyle="1" w:styleId="List7">
    <w:name w:val="List 7"/>
    <w:rsid w:val="00894A1D"/>
    <w:pPr>
      <w:numPr>
        <w:numId w:val="31"/>
      </w:numPr>
    </w:pPr>
  </w:style>
  <w:style w:type="paragraph" w:styleId="NormaleWeb">
    <w:name w:val="Normal (Web)"/>
    <w:basedOn w:val="Normale"/>
    <w:uiPriority w:val="99"/>
    <w:semiHidden/>
    <w:unhideWhenUsed/>
    <w:rsid w:val="0041454D"/>
    <w:pPr>
      <w:spacing w:before="100" w:beforeAutospacing="1" w:after="100" w:afterAutospacing="1"/>
    </w:pPr>
    <w:rPr>
      <w:rFonts w:hAnsi="Times New Roman"/>
    </w:rPr>
  </w:style>
  <w:style w:type="character" w:customStyle="1" w:styleId="apple-tab-span">
    <w:name w:val="apple-tab-span"/>
    <w:rsid w:val="008320FA"/>
  </w:style>
  <w:style w:type="character" w:customStyle="1" w:styleId="Nessuno">
    <w:name w:val="Nessuno"/>
    <w:rsid w:val="00754595"/>
  </w:style>
  <w:style w:type="paragraph" w:customStyle="1" w:styleId="pofsottotitolo">
    <w:name w:val="pof sottotitolo"/>
    <w:rsid w:val="0086544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suppressAutoHyphens/>
    </w:pPr>
    <w:rPr>
      <w:rFonts w:cs="Calibri"/>
      <w:b/>
      <w:bCs/>
      <w:color w:val="000000"/>
      <w:kern w:val="1"/>
      <w:sz w:val="28"/>
      <w:szCs w:val="28"/>
      <w:u w:color="000000"/>
      <w:bdr w:val="nil"/>
    </w:rPr>
  </w:style>
  <w:style w:type="paragraph" w:styleId="Nessunaspaziatura">
    <w:name w:val="No Spacing"/>
    <w:uiPriority w:val="1"/>
    <w:qFormat/>
    <w:rsid w:val="0086544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Times New Roman" w:hAnsi="Arial Unicode MS"/>
      <w:color w:val="000000"/>
      <w:sz w:val="24"/>
      <w:szCs w:val="24"/>
      <w:u w:color="000000"/>
      <w:lang w:val="en-US"/>
    </w:rPr>
  </w:style>
  <w:style w:type="paragraph" w:customStyle="1" w:styleId="Didefault">
    <w:name w:val="Di default"/>
    <w:rsid w:val="00D91A4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table" w:styleId="Grigliatabella">
    <w:name w:val="Table Grid"/>
    <w:basedOn w:val="Tabellanormale"/>
    <w:locked/>
    <w:rsid w:val="00B42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3746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89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5411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1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17" Type="http://schemas.openxmlformats.org/officeDocument/2006/relationships/footer" Target="footer4.xml" /><Relationship Id="rId2" Type="http://schemas.openxmlformats.org/officeDocument/2006/relationships/numbering" Target="numbering.xml" /><Relationship Id="rId16" Type="http://schemas.openxmlformats.org/officeDocument/2006/relationships/header" Target="header4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hyperlink" Target="http://www.istitutomattei.bo.it" TargetMode="External" /><Relationship Id="rId10" Type="http://schemas.openxmlformats.org/officeDocument/2006/relationships/footer" Target="footer1.xml" /><Relationship Id="rId19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hyperlink" Target="http://dirisp.interfree.it/norme/dpr%252520122%25252022-6-09.htm%23art2" TargetMode="External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 /><Relationship Id="rId2" Type="http://schemas.openxmlformats.org/officeDocument/2006/relationships/image" Target="media/image3.jpeg" /><Relationship Id="rId1" Type="http://schemas.openxmlformats.org/officeDocument/2006/relationships/image" Target="media/image2.jpeg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D80E8-9997-430A-A60A-13095887A47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1804</Words>
  <Characters>10287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Documento</vt:lpstr>
    </vt:vector>
  </TitlesOfParts>
  <Company/>
  <LinksUpToDate>false</LinksUpToDate>
  <CharactersWithSpaces>12067</CharactersWithSpaces>
  <SharedDoc>false</SharedDoc>
  <HLinks>
    <vt:vector size="12" baseType="variant">
      <vt:variant>
        <vt:i4>5046292</vt:i4>
      </vt:variant>
      <vt:variant>
        <vt:i4>3</vt:i4>
      </vt:variant>
      <vt:variant>
        <vt:i4>0</vt:i4>
      </vt:variant>
      <vt:variant>
        <vt:i4>5</vt:i4>
      </vt:variant>
      <vt:variant>
        <vt:lpwstr>http://www.istitutomattei.bo.it/</vt:lpwstr>
      </vt:variant>
      <vt:variant>
        <vt:lpwstr/>
      </vt:variant>
      <vt:variant>
        <vt:i4>7798818</vt:i4>
      </vt:variant>
      <vt:variant>
        <vt:i4>0</vt:i4>
      </vt:variant>
      <vt:variant>
        <vt:i4>0</vt:i4>
      </vt:variant>
      <vt:variant>
        <vt:i4>5</vt:i4>
      </vt:variant>
      <vt:variant>
        <vt:lpwstr>http://dirisp.interfree.it/norme/dpr%252520122%25252022-6-09.htm%23art2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</dc:title>
  <dc:subject/>
  <dc:creator>Studio</dc:creator>
  <cp:keywords/>
  <dc:description/>
  <cp:lastModifiedBy>Michele Nigro</cp:lastModifiedBy>
  <cp:revision>3</cp:revision>
  <cp:lastPrinted>2016-10-10T10:13:00Z</cp:lastPrinted>
  <dcterms:created xsi:type="dcterms:W3CDTF">2023-10-20T11:11:00Z</dcterms:created>
  <dcterms:modified xsi:type="dcterms:W3CDTF">2023-10-20T11:13:00Z</dcterms:modified>
</cp:coreProperties>
</file>